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8B59D" w14:textId="3E9A5DFB" w:rsidR="00DF3AFD" w:rsidRDefault="006857CC" w:rsidP="00981AB3">
      <w:pPr>
        <w:shd w:val="clear" w:color="auto" w:fill="FF000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NW </w:t>
      </w:r>
      <w:r w:rsidR="00DF3AFD" w:rsidRPr="024C5A00">
        <w:rPr>
          <w:sz w:val="28"/>
          <w:szCs w:val="28"/>
          <w:u w:val="single"/>
        </w:rPr>
        <w:t>Emergency Medicine HST Teaching Programme 202</w:t>
      </w:r>
      <w:r w:rsidR="577F3B7C" w:rsidRPr="024C5A00">
        <w:rPr>
          <w:sz w:val="28"/>
          <w:szCs w:val="28"/>
          <w:u w:val="single"/>
        </w:rPr>
        <w:t>4</w:t>
      </w:r>
      <w:r w:rsidR="00DF3AFD" w:rsidRPr="024C5A00">
        <w:rPr>
          <w:sz w:val="28"/>
          <w:szCs w:val="28"/>
          <w:u w:val="single"/>
        </w:rPr>
        <w:t xml:space="preserve"> - 202</w:t>
      </w:r>
      <w:r w:rsidR="00B80182">
        <w:rPr>
          <w:sz w:val="28"/>
          <w:szCs w:val="28"/>
          <w:u w:val="single"/>
        </w:rPr>
        <w:t>7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956"/>
        <w:gridCol w:w="2835"/>
        <w:gridCol w:w="4252"/>
      </w:tblGrid>
      <w:tr w:rsidR="00981AB3" w:rsidRPr="00D9126A" w14:paraId="45692765" w14:textId="77777777" w:rsidTr="006F2636">
        <w:tc>
          <w:tcPr>
            <w:tcW w:w="1413" w:type="dxa"/>
            <w:shd w:val="clear" w:color="auto" w:fill="FF0000"/>
          </w:tcPr>
          <w:p w14:paraId="491072FA" w14:textId="77777777" w:rsidR="00981AB3" w:rsidRPr="00D9126A" w:rsidRDefault="00981AB3" w:rsidP="00981AB3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 w:rsidRPr="00D9126A">
              <w:rPr>
                <w:sz w:val="24"/>
                <w:szCs w:val="24"/>
                <w:highlight w:val="red"/>
              </w:rPr>
              <w:t>Date</w:t>
            </w:r>
          </w:p>
        </w:tc>
        <w:tc>
          <w:tcPr>
            <w:tcW w:w="1956" w:type="dxa"/>
            <w:shd w:val="clear" w:color="auto" w:fill="FF0000"/>
          </w:tcPr>
          <w:p w14:paraId="4A2D056F" w14:textId="77777777" w:rsidR="00981AB3" w:rsidRPr="00D9126A" w:rsidRDefault="00981AB3" w:rsidP="00981AB3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  <w:t>System / specialty</w:t>
            </w:r>
          </w:p>
        </w:tc>
        <w:tc>
          <w:tcPr>
            <w:tcW w:w="2835" w:type="dxa"/>
            <w:shd w:val="clear" w:color="auto" w:fill="FF0000"/>
          </w:tcPr>
          <w:p w14:paraId="29E9EF40" w14:textId="77777777" w:rsidR="00981AB3" w:rsidRPr="00D9126A" w:rsidRDefault="00981AB3" w:rsidP="00981AB3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  <w:t xml:space="preserve">Clinical Presentations </w:t>
            </w:r>
          </w:p>
        </w:tc>
        <w:tc>
          <w:tcPr>
            <w:tcW w:w="4252" w:type="dxa"/>
            <w:shd w:val="clear" w:color="auto" w:fill="FF0000"/>
          </w:tcPr>
          <w:p w14:paraId="2A4C5A0B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  <w:t>Conditions / Issues</w:t>
            </w:r>
          </w:p>
        </w:tc>
      </w:tr>
      <w:tr w:rsidR="00981AB3" w:rsidRPr="00D9126A" w14:paraId="33F95490" w14:textId="77777777" w:rsidTr="006F2636">
        <w:trPr>
          <w:trHeight w:val="3278"/>
        </w:trPr>
        <w:tc>
          <w:tcPr>
            <w:tcW w:w="1413" w:type="dxa"/>
            <w:vMerge w:val="restart"/>
            <w:shd w:val="clear" w:color="auto" w:fill="FFFF00"/>
          </w:tcPr>
          <w:p w14:paraId="55706806" w14:textId="27C71416" w:rsidR="00981AB3" w:rsidRDefault="00981AB3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Session 1 </w:t>
            </w:r>
            <w:r w:rsidR="00AC47B1">
              <w:rPr>
                <w:b/>
                <w:sz w:val="24"/>
                <w:szCs w:val="24"/>
              </w:rPr>
              <w:t>15</w:t>
            </w:r>
            <w:r w:rsidRPr="003E0C7A">
              <w:rPr>
                <w:b/>
                <w:sz w:val="24"/>
                <w:szCs w:val="24"/>
              </w:rPr>
              <w:t>/08/2</w:t>
            </w:r>
            <w:r w:rsidR="00C648EA">
              <w:rPr>
                <w:b/>
                <w:sz w:val="24"/>
                <w:szCs w:val="24"/>
              </w:rPr>
              <w:t>4</w:t>
            </w:r>
          </w:p>
          <w:p w14:paraId="74EBC8C0" w14:textId="75AECA2A" w:rsidR="00981AB3" w:rsidRPr="003E0C7A" w:rsidRDefault="006857CC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W’shawe</w:t>
            </w:r>
            <w:proofErr w:type="spellEnd"/>
          </w:p>
        </w:tc>
        <w:tc>
          <w:tcPr>
            <w:tcW w:w="1956" w:type="dxa"/>
            <w:shd w:val="clear" w:color="auto" w:fill="FFFF00"/>
          </w:tcPr>
          <w:p w14:paraId="6D481764" w14:textId="77777777" w:rsidR="00981AB3" w:rsidRPr="003E0C7A" w:rsidRDefault="00981AB3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E0C7A">
              <w:rPr>
                <w:b/>
                <w:sz w:val="24"/>
                <w:szCs w:val="24"/>
              </w:rPr>
              <w:t>Cardiology</w:t>
            </w:r>
            <w:r>
              <w:rPr>
                <w:b/>
                <w:sz w:val="24"/>
                <w:szCs w:val="24"/>
              </w:rPr>
              <w:t xml:space="preserve"> 1</w:t>
            </w:r>
          </w:p>
          <w:p w14:paraId="672A6659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0A37501D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5DAB6C7B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02EB378F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6A05A809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5A39BBE3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41C8F396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72A3D3E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0D0B940D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0E27B00A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00"/>
          </w:tcPr>
          <w:p w14:paraId="776C922A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Chest pain</w:t>
            </w:r>
          </w:p>
          <w:p w14:paraId="2A79AFC8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Breathlessness</w:t>
            </w:r>
          </w:p>
          <w:p w14:paraId="60061E4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44EAFD9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F00"/>
          </w:tcPr>
          <w:p w14:paraId="6E1F4C65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Acute coronary syndromes</w:t>
            </w:r>
          </w:p>
          <w:p w14:paraId="428AF1EE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Myocardial infarction</w:t>
            </w:r>
          </w:p>
          <w:p w14:paraId="3A24892A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Cardiac failure</w:t>
            </w:r>
          </w:p>
          <w:p w14:paraId="2346153D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Cardiac tamponade</w:t>
            </w:r>
          </w:p>
          <w:p w14:paraId="3A137750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Congenital heart disease</w:t>
            </w:r>
          </w:p>
          <w:p w14:paraId="2E7EABD5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Diseases of the arteries, including aortic dissection</w:t>
            </w:r>
          </w:p>
          <w:p w14:paraId="2585868B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Diseases of myocardium</w:t>
            </w:r>
          </w:p>
          <w:p w14:paraId="07347F9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Hypertensive emergencies</w:t>
            </w:r>
          </w:p>
          <w:p w14:paraId="7FAB564D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Pericardial disease</w:t>
            </w:r>
          </w:p>
          <w:p w14:paraId="4B94D5A5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1AB3" w:rsidRPr="00D9126A" w14:paraId="655D0F53" w14:textId="77777777" w:rsidTr="006F2636">
        <w:trPr>
          <w:trHeight w:val="1200"/>
        </w:trPr>
        <w:tc>
          <w:tcPr>
            <w:tcW w:w="1413" w:type="dxa"/>
            <w:vMerge/>
          </w:tcPr>
          <w:p w14:paraId="3DEEC669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00"/>
          </w:tcPr>
          <w:p w14:paraId="7E67E88D" w14:textId="77777777" w:rsidR="00981AB3" w:rsidRPr="003E0C7A" w:rsidRDefault="00981AB3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Practical procedure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2B8B671B" w14:textId="30B6812C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Pericardiocentesis</w:t>
            </w:r>
            <w:r w:rsidR="00B80182">
              <w:rPr>
                <w:sz w:val="24"/>
                <w:szCs w:val="24"/>
              </w:rPr>
              <w:t xml:space="preserve"> </w:t>
            </w:r>
          </w:p>
        </w:tc>
      </w:tr>
      <w:tr w:rsidR="00981AB3" w:rsidRPr="00D9126A" w14:paraId="5A72FE46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FFCC99"/>
          </w:tcPr>
          <w:p w14:paraId="41E0D945" w14:textId="77777777" w:rsidR="00981AB3" w:rsidRDefault="00981AB3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Session 2</w:t>
            </w:r>
          </w:p>
          <w:p w14:paraId="0BA6EBD9" w14:textId="480C0DF1" w:rsidR="00981AB3" w:rsidRDefault="00AC47B1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981AB3" w:rsidRPr="003E0C7A">
              <w:rPr>
                <w:b/>
                <w:sz w:val="24"/>
                <w:szCs w:val="24"/>
              </w:rPr>
              <w:t>/09/2</w:t>
            </w:r>
            <w:r w:rsidR="00BE2DFD">
              <w:rPr>
                <w:b/>
                <w:sz w:val="24"/>
                <w:szCs w:val="24"/>
              </w:rPr>
              <w:t>4</w:t>
            </w:r>
          </w:p>
          <w:p w14:paraId="0127777C" w14:textId="48E2EC81" w:rsidR="00981AB3" w:rsidRPr="003E0C7A" w:rsidRDefault="006857CC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Bolton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CC99"/>
          </w:tcPr>
          <w:p w14:paraId="74B801D0" w14:textId="77777777" w:rsidR="00981AB3" w:rsidRPr="003E0C7A" w:rsidRDefault="00981AB3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E0C7A">
              <w:rPr>
                <w:b/>
                <w:sz w:val="24"/>
                <w:szCs w:val="24"/>
              </w:rPr>
              <w:t>Neonatal Emergencies</w:t>
            </w:r>
          </w:p>
          <w:p w14:paraId="3656B9AB" w14:textId="77777777" w:rsidR="00981AB3" w:rsidRPr="003E0C7A" w:rsidRDefault="00981AB3" w:rsidP="00981AB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5FB0818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  <w:p w14:paraId="049F31CB" w14:textId="77777777" w:rsidR="00981AB3" w:rsidRPr="00D9126A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C99"/>
          </w:tcPr>
          <w:p w14:paraId="53128261" w14:textId="77777777" w:rsidR="00981AB3" w:rsidRPr="00D9126A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FCC99"/>
          </w:tcPr>
          <w:p w14:paraId="0FEBB4A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Delivery and resuscitation of newborn</w:t>
            </w:r>
          </w:p>
          <w:p w14:paraId="4AB89803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Neonatal sepsis</w:t>
            </w:r>
          </w:p>
          <w:p w14:paraId="0F899D96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Cyanotic / non-cyanotic congenital heart disease</w:t>
            </w:r>
          </w:p>
          <w:p w14:paraId="52CA89E0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Jaundice</w:t>
            </w:r>
          </w:p>
          <w:p w14:paraId="1CBD55C0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Feeding patterns</w:t>
            </w:r>
          </w:p>
          <w:p w14:paraId="62486C05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1AB3" w:rsidRPr="00D9126A" w14:paraId="74AAD60F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00"/>
          </w:tcPr>
          <w:p w14:paraId="2AC6E667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3</w:t>
            </w:r>
          </w:p>
          <w:p w14:paraId="610D65A9" w14:textId="150F76DD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17</w:t>
            </w:r>
            <w:r w:rsidR="00981AB3" w:rsidRPr="003E0C7A">
              <w:rPr>
                <w:rFonts w:cs="Calibri"/>
                <w:b/>
                <w:sz w:val="24"/>
                <w:szCs w:val="24"/>
              </w:rPr>
              <w:t>/10/2</w:t>
            </w:r>
            <w:r w:rsidR="00BE2DFD">
              <w:rPr>
                <w:rFonts w:cs="Calibri"/>
                <w:b/>
                <w:sz w:val="24"/>
                <w:szCs w:val="24"/>
              </w:rPr>
              <w:t>4</w:t>
            </w:r>
          </w:p>
          <w:p w14:paraId="0A54E4C7" w14:textId="32B05D54" w:rsidR="00981AB3" w:rsidRPr="003E0C7A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Blackburn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00"/>
          </w:tcPr>
          <w:p w14:paraId="5F150E83" w14:textId="77777777" w:rsidR="00981AB3" w:rsidRPr="00470579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470579">
              <w:rPr>
                <w:rFonts w:cs="Calibri"/>
                <w:b/>
                <w:sz w:val="24"/>
                <w:szCs w:val="24"/>
              </w:rPr>
              <w:t>Trauma</w:t>
            </w:r>
          </w:p>
          <w:p w14:paraId="4101652C" w14:textId="04007D61" w:rsidR="00981AB3" w:rsidRDefault="00B80182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MINORS DAY</w:t>
            </w:r>
          </w:p>
          <w:p w14:paraId="4B99056E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299C43A" w14:textId="77777777" w:rsidR="00981AB3" w:rsidRPr="00470579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ABDB7C3" w14:textId="250CB700" w:rsidR="00981AB3" w:rsidRPr="00470579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DDBEF00" w14:textId="77777777" w:rsidR="00981AB3" w:rsidRPr="00470579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461D77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CF2D8B6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9CC00"/>
          </w:tcPr>
          <w:p w14:paraId="146EDC9E" w14:textId="522B00CA" w:rsidR="00981AB3" w:rsidRPr="00D9126A" w:rsidRDefault="3A9DB3E0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Limb and joint injury</w:t>
            </w:r>
          </w:p>
          <w:p w14:paraId="6C956B0F" w14:textId="3EBD6CB7" w:rsidR="00981AB3" w:rsidRPr="00D9126A" w:rsidRDefault="00981AB3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9CC00"/>
          </w:tcPr>
          <w:p w14:paraId="70CA205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Compartment syndrome</w:t>
            </w:r>
          </w:p>
          <w:p w14:paraId="37505B5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Limb and joint injury including bony, </w:t>
            </w:r>
            <w:proofErr w:type="spellStart"/>
            <w:r>
              <w:rPr>
                <w:rFonts w:cs="Calibri"/>
                <w:sz w:val="24"/>
                <w:szCs w:val="24"/>
              </w:rPr>
              <w:t>musculo</w:t>
            </w:r>
            <w:proofErr w:type="spellEnd"/>
            <w:r>
              <w:rPr>
                <w:rFonts w:cs="Calibri"/>
                <w:sz w:val="24"/>
                <w:szCs w:val="24"/>
              </w:rPr>
              <w:t>-tendinous and complications</w:t>
            </w:r>
          </w:p>
          <w:p w14:paraId="0FB7827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9611692" w14:textId="16348168" w:rsidR="00B80182" w:rsidRDefault="00B80182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Pain relief options</w:t>
            </w:r>
          </w:p>
          <w:p w14:paraId="47115B02" w14:textId="73D54FBE" w:rsidR="00981AB3" w:rsidRPr="00D9126A" w:rsidRDefault="41044A44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Sedation</w:t>
            </w:r>
          </w:p>
        </w:tc>
      </w:tr>
      <w:tr w:rsidR="00981AB3" w:rsidRPr="00D9126A" w14:paraId="230CF04E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00"/>
          </w:tcPr>
          <w:p w14:paraId="1FC39945" w14:textId="77777777" w:rsidR="00981AB3" w:rsidRPr="003E0C7A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00"/>
          </w:tcPr>
          <w:p w14:paraId="2DB52283" w14:textId="77777777" w:rsidR="00981AB3" w:rsidRPr="00470579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470579">
              <w:rPr>
                <w:rFonts w:cs="Calibri"/>
                <w:b/>
                <w:sz w:val="24"/>
                <w:szCs w:val="24"/>
              </w:rPr>
              <w:t>Practical procedures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00"/>
          </w:tcPr>
          <w:p w14:paraId="68EED80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Procedural sedation in adults and children</w:t>
            </w:r>
          </w:p>
          <w:p w14:paraId="0562CB0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E4184E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Fracture / dislocation manipulation</w:t>
            </w:r>
          </w:p>
          <w:p w14:paraId="34CE0A4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62C83CD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ED management of major haemorrhage – Splints (e.g. pelvic sling, traction splint)</w:t>
            </w:r>
          </w:p>
        </w:tc>
      </w:tr>
      <w:tr w:rsidR="00981AB3" w:rsidRPr="00D9126A" w14:paraId="2D901C4D" w14:textId="77777777" w:rsidTr="006F2636">
        <w:trPr>
          <w:trHeight w:val="555"/>
        </w:trPr>
        <w:tc>
          <w:tcPr>
            <w:tcW w:w="1413" w:type="dxa"/>
            <w:shd w:val="clear" w:color="auto" w:fill="99CCFF"/>
          </w:tcPr>
          <w:p w14:paraId="1DB0E1E2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4</w:t>
            </w:r>
          </w:p>
          <w:p w14:paraId="3B41A7B7" w14:textId="39D33726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</w:t>
            </w:r>
            <w:r w:rsidR="00981AB3" w:rsidRPr="003E0C7A">
              <w:rPr>
                <w:rFonts w:cs="Calibri"/>
                <w:b/>
                <w:sz w:val="24"/>
                <w:szCs w:val="24"/>
              </w:rPr>
              <w:t>/11/2</w:t>
            </w:r>
            <w:r w:rsidR="00BE2DFD">
              <w:rPr>
                <w:rFonts w:cs="Calibri"/>
                <w:b/>
                <w:sz w:val="24"/>
                <w:szCs w:val="24"/>
              </w:rPr>
              <w:t>4</w:t>
            </w:r>
          </w:p>
          <w:p w14:paraId="69BD8EEB" w14:textId="52A877C5" w:rsidR="00981AB3" w:rsidRPr="003E0C7A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Salford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6EA49100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75ABF">
              <w:rPr>
                <w:rFonts w:cs="Calibri"/>
                <w:b/>
                <w:sz w:val="24"/>
                <w:szCs w:val="24"/>
              </w:rPr>
              <w:t>Neurology</w:t>
            </w:r>
            <w:r>
              <w:rPr>
                <w:rFonts w:cs="Calibri"/>
                <w:b/>
                <w:sz w:val="24"/>
                <w:szCs w:val="24"/>
              </w:rPr>
              <w:t xml:space="preserve"> 1</w:t>
            </w:r>
          </w:p>
          <w:p w14:paraId="62EBF3C5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D98A12B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946DB82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997CC1D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10FFD37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B69937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FE9F23F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F72F646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AF8EAEF" w14:textId="47279735" w:rsidR="00981AB3" w:rsidRPr="003E0C7A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9CCFF"/>
          </w:tcPr>
          <w:p w14:paraId="05FC459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confusion</w:t>
            </w:r>
          </w:p>
          <w:p w14:paraId="1D6B167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Headache</w:t>
            </w:r>
          </w:p>
          <w:p w14:paraId="01382E4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Seizures / status epilepticus</w:t>
            </w:r>
          </w:p>
          <w:p w14:paraId="77E9BEB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Speech disturbance</w:t>
            </w:r>
          </w:p>
          <w:p w14:paraId="5409D6C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Visual disturbance</w:t>
            </w:r>
          </w:p>
          <w:p w14:paraId="61AA03F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Weakness / paralysis</w:t>
            </w:r>
          </w:p>
          <w:p w14:paraId="288F34A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Dizziness and vertigo</w:t>
            </w:r>
          </w:p>
          <w:p w14:paraId="08CE6F9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A94A13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Unconsciousness</w:t>
            </w:r>
          </w:p>
          <w:p w14:paraId="61CDCEA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9CCFF"/>
          </w:tcPr>
          <w:p w14:paraId="101536F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Botulism</w:t>
            </w:r>
          </w:p>
          <w:p w14:paraId="632EDE0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Cerebral venous thrombosis</w:t>
            </w:r>
          </w:p>
          <w:p w14:paraId="7C31E40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Functional illness</w:t>
            </w:r>
          </w:p>
          <w:p w14:paraId="17961BE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Guillain-Barre syndrome</w:t>
            </w:r>
          </w:p>
          <w:p w14:paraId="3CB4518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Meningitis / encephalitis</w:t>
            </w:r>
          </w:p>
          <w:p w14:paraId="5F2C26F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MS</w:t>
            </w:r>
          </w:p>
          <w:p w14:paraId="47819D6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Myasthenia gravis</w:t>
            </w:r>
          </w:p>
          <w:p w14:paraId="069C9F2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Seizures (epileptic, non-epileptic)</w:t>
            </w:r>
          </w:p>
          <w:p w14:paraId="7706D54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Peripheral neuropathy </w:t>
            </w:r>
          </w:p>
          <w:p w14:paraId="123A50C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SAH</w:t>
            </w:r>
          </w:p>
          <w:p w14:paraId="446E797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Tetanus</w:t>
            </w:r>
          </w:p>
          <w:p w14:paraId="6106056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CNS tumours</w:t>
            </w:r>
          </w:p>
          <w:p w14:paraId="3D49697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VP shunts</w:t>
            </w:r>
          </w:p>
          <w:p w14:paraId="41781C7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Wernicke’s encephalopathy</w:t>
            </w:r>
          </w:p>
          <w:p w14:paraId="60825077" w14:textId="77777777" w:rsidR="00B80182" w:rsidRDefault="00B80182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32019D6D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E0E0E0"/>
          </w:tcPr>
          <w:p w14:paraId="321A61AB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Session 5</w:t>
            </w:r>
          </w:p>
          <w:p w14:paraId="5CF5D414" w14:textId="0AFBA235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19</w:t>
            </w:r>
            <w:r w:rsidR="00981AB3">
              <w:rPr>
                <w:rFonts w:cs="Calibri"/>
                <w:b/>
                <w:sz w:val="24"/>
                <w:szCs w:val="24"/>
              </w:rPr>
              <w:t>/1</w:t>
            </w:r>
            <w:r w:rsidR="00BE2DFD">
              <w:rPr>
                <w:rFonts w:cs="Calibri"/>
                <w:b/>
                <w:sz w:val="24"/>
                <w:szCs w:val="24"/>
              </w:rPr>
              <w:t>2</w:t>
            </w:r>
            <w:r w:rsidR="00981AB3">
              <w:rPr>
                <w:rFonts w:cs="Calibri"/>
                <w:b/>
                <w:sz w:val="24"/>
                <w:szCs w:val="24"/>
              </w:rPr>
              <w:t>/2</w:t>
            </w:r>
            <w:r w:rsidR="00BE2DFD">
              <w:rPr>
                <w:rFonts w:cs="Calibri"/>
                <w:b/>
                <w:sz w:val="24"/>
                <w:szCs w:val="24"/>
              </w:rPr>
              <w:t>4</w:t>
            </w:r>
          </w:p>
          <w:p w14:paraId="4C96A457" w14:textId="77777777" w:rsidR="00981AB3" w:rsidRDefault="006857CC" w:rsidP="006857CC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Blackpool</w:t>
            </w:r>
          </w:p>
          <w:p w14:paraId="6BB9E253" w14:textId="2A13970D" w:rsidR="006857CC" w:rsidRPr="003060C7" w:rsidRDefault="006857CC" w:rsidP="006857CC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E0E0E0"/>
          </w:tcPr>
          <w:p w14:paraId="1D120BA7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Mock Exam</w:t>
            </w:r>
          </w:p>
          <w:p w14:paraId="23DE523C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118F30F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SBA paper</w:t>
            </w:r>
          </w:p>
          <w:p w14:paraId="13D86E49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OSCE</w:t>
            </w:r>
          </w:p>
        </w:tc>
      </w:tr>
      <w:tr w:rsidR="00981AB3" w:rsidRPr="00D9126A" w14:paraId="4E23E3DB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3B3B3"/>
          </w:tcPr>
          <w:p w14:paraId="0F34434A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Session 6 </w:t>
            </w:r>
          </w:p>
          <w:p w14:paraId="6BAEB78A" w14:textId="0477F4BD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</w:t>
            </w:r>
            <w:r w:rsidR="00981AB3" w:rsidRPr="003060C7">
              <w:rPr>
                <w:rFonts w:cs="Calibri"/>
                <w:b/>
                <w:sz w:val="24"/>
                <w:szCs w:val="24"/>
              </w:rPr>
              <w:t>/01/2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0ACA62F7" w14:textId="6479BE52" w:rsidR="00981AB3" w:rsidRPr="003060C7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Oldham</w:t>
            </w:r>
          </w:p>
          <w:p w14:paraId="52E56223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3B3B3"/>
          </w:tcPr>
          <w:p w14:paraId="003C9FE6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Pharmacology</w:t>
            </w:r>
            <w:r>
              <w:rPr>
                <w:rFonts w:cs="Calibri"/>
                <w:b/>
                <w:sz w:val="24"/>
                <w:szCs w:val="24"/>
              </w:rPr>
              <w:t xml:space="preserve"> and poisoning</w:t>
            </w:r>
          </w:p>
          <w:p w14:paraId="2D8A741F" w14:textId="77777777" w:rsidR="00B80182" w:rsidRDefault="00B80182" w:rsidP="00B80182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TOXICOLOGY</w:t>
            </w:r>
          </w:p>
          <w:p w14:paraId="6CF92843" w14:textId="77777777" w:rsidR="00B80182" w:rsidRPr="003060C7" w:rsidRDefault="00B80182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7547A01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043CB0F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7459315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537F28F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0DF9E56" w14:textId="77777777" w:rsidR="00981AB3" w:rsidRPr="003060C7" w:rsidRDefault="00981AB3" w:rsidP="00B80182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3B3B3"/>
          </w:tcPr>
          <w:p w14:paraId="4DF2816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Medication side-effects / interactions</w:t>
            </w:r>
          </w:p>
          <w:p w14:paraId="0145246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Overdose</w:t>
            </w:r>
          </w:p>
          <w:p w14:paraId="14E21C4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Accidental poisoning</w:t>
            </w:r>
          </w:p>
          <w:p w14:paraId="44E871B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38610E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37805D2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B3B3B3"/>
          </w:tcPr>
          <w:p w14:paraId="5880399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Overdose</w:t>
            </w:r>
          </w:p>
          <w:p w14:paraId="7790910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Poisoning</w:t>
            </w:r>
          </w:p>
          <w:p w14:paraId="6714481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Toxidromes</w:t>
            </w:r>
          </w:p>
          <w:p w14:paraId="6F84678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Antidotes</w:t>
            </w:r>
          </w:p>
          <w:p w14:paraId="6D4EC90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Batteries, household chemicals, poisonous plants</w:t>
            </w:r>
          </w:p>
          <w:p w14:paraId="463F29E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ED27D8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Prescribing in pregnancy</w:t>
            </w:r>
          </w:p>
        </w:tc>
      </w:tr>
      <w:tr w:rsidR="00981AB3" w:rsidRPr="00D9126A" w14:paraId="22134ADE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3B3B3"/>
          </w:tcPr>
          <w:p w14:paraId="3B7B4B86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3B3B3"/>
          </w:tcPr>
          <w:p w14:paraId="00EE6A41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Leadership webinar</w:t>
            </w:r>
          </w:p>
          <w:p w14:paraId="3A0FF5F2" w14:textId="7A79EA47" w:rsidR="00981AB3" w:rsidRPr="003060C7" w:rsidRDefault="00B80182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OR Management in tray exercise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B3B3B3"/>
          </w:tcPr>
          <w:p w14:paraId="5CBBEA3A" w14:textId="05443CD9" w:rsidR="00981AB3" w:rsidRDefault="3A9DB3E0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Title TBC</w:t>
            </w:r>
          </w:p>
          <w:p w14:paraId="6C40ECDE" w14:textId="151C274E" w:rsidR="00981AB3" w:rsidRDefault="00981AB3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2589112D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FFFF00"/>
          </w:tcPr>
          <w:p w14:paraId="1E779025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7</w:t>
            </w:r>
          </w:p>
          <w:p w14:paraId="035797B7" w14:textId="55B5327C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  <w:r w:rsidR="00981AB3" w:rsidRPr="003060C7">
              <w:rPr>
                <w:rFonts w:cs="Calibri"/>
                <w:b/>
                <w:sz w:val="24"/>
                <w:szCs w:val="24"/>
              </w:rPr>
              <w:t>/02/2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395FD47A" w14:textId="72CFE104" w:rsidR="00981AB3" w:rsidRPr="003060C7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NMGH</w:t>
            </w:r>
          </w:p>
          <w:p w14:paraId="5630AD66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00"/>
          </w:tcPr>
          <w:p w14:paraId="089A1169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Infectious diseases</w:t>
            </w:r>
          </w:p>
          <w:p w14:paraId="61829076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ab/>
            </w:r>
          </w:p>
          <w:p w14:paraId="2BA226A1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7AD93B2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DE4B5B7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6204FF1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DBF0D7D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B62F1B3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07AE0B0" w14:textId="71E0F47E" w:rsidR="00981AB3" w:rsidRPr="003060C7" w:rsidRDefault="00981AB3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2E37FC14" w14:textId="21115A27" w:rsidR="00981AB3" w:rsidRPr="003060C7" w:rsidRDefault="00981AB3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00"/>
          </w:tcPr>
          <w:p w14:paraId="2A71329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Fever</w:t>
            </w:r>
          </w:p>
          <w:p w14:paraId="197CF2E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Pyrexia in travellers</w:t>
            </w:r>
          </w:p>
          <w:p w14:paraId="50C2BD9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Sepsis</w:t>
            </w:r>
          </w:p>
          <w:p w14:paraId="6FA54BD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Needlestick injury / exposure to blood borne viruses</w:t>
            </w:r>
          </w:p>
          <w:p w14:paraId="35288863" w14:textId="77777777" w:rsidR="00B80182" w:rsidRDefault="00B80182" w:rsidP="00B80182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Sepsis</w:t>
            </w:r>
          </w:p>
          <w:p w14:paraId="680A4E5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921983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96FEF7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194DBD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69D0D3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4CD245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231BE67" w14:textId="77777777" w:rsidR="00981AB3" w:rsidRPr="00D9126A" w:rsidRDefault="00981AB3" w:rsidP="00B80182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FFF00"/>
          </w:tcPr>
          <w:p w14:paraId="37ADA5F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Influenza</w:t>
            </w:r>
          </w:p>
          <w:p w14:paraId="2F6A55E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Infection in immuno-compromised patients</w:t>
            </w:r>
          </w:p>
          <w:p w14:paraId="4FFAACC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Infestations</w:t>
            </w:r>
          </w:p>
          <w:p w14:paraId="29075EE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Notifiable diseases</w:t>
            </w:r>
          </w:p>
          <w:p w14:paraId="5E3BD8C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PUO</w:t>
            </w:r>
          </w:p>
          <w:p w14:paraId="1E88CAF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Malaria</w:t>
            </w:r>
          </w:p>
          <w:p w14:paraId="6D90419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HIV</w:t>
            </w:r>
          </w:p>
          <w:p w14:paraId="36FEB5B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270477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Exposure to infections during pregnancy, e.g. chickenpox</w:t>
            </w:r>
          </w:p>
        </w:tc>
      </w:tr>
      <w:tr w:rsidR="00981AB3" w:rsidRPr="00D9126A" w14:paraId="30073EDF" w14:textId="77777777" w:rsidTr="006F2636">
        <w:tc>
          <w:tcPr>
            <w:tcW w:w="1413" w:type="dxa"/>
            <w:shd w:val="clear" w:color="auto" w:fill="CC99FF"/>
          </w:tcPr>
          <w:p w14:paraId="623A5EB4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8</w:t>
            </w:r>
          </w:p>
          <w:p w14:paraId="4579D04C" w14:textId="2E5C3084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  <w:r w:rsidR="00981AB3" w:rsidRPr="003060C7">
              <w:rPr>
                <w:rFonts w:cs="Calibri"/>
                <w:b/>
                <w:sz w:val="24"/>
                <w:szCs w:val="24"/>
              </w:rPr>
              <w:t>/03/2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517EC115" w14:textId="3E63D6B6" w:rsidR="00981AB3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MRI</w:t>
            </w:r>
          </w:p>
          <w:p w14:paraId="30D7AA6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CC99FF"/>
          </w:tcPr>
          <w:p w14:paraId="32707EEC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Surgical Emergencies</w:t>
            </w:r>
            <w:r>
              <w:rPr>
                <w:rFonts w:cs="Calibri"/>
                <w:b/>
                <w:sz w:val="24"/>
                <w:szCs w:val="24"/>
              </w:rPr>
              <w:t xml:space="preserve"> 1 – General, Upper GI and Breast</w:t>
            </w:r>
          </w:p>
          <w:p w14:paraId="7196D064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4FF1C98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C99FF"/>
          </w:tcPr>
          <w:p w14:paraId="7529974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Abdominal pain</w:t>
            </w:r>
          </w:p>
          <w:p w14:paraId="4636ECE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Abdominal swelling / mass</w:t>
            </w:r>
          </w:p>
          <w:p w14:paraId="3A28ED4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GI bleeding</w:t>
            </w:r>
          </w:p>
          <w:p w14:paraId="5BA7233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Nausea / vomiting</w:t>
            </w:r>
          </w:p>
          <w:p w14:paraId="6D072C0D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CC99FF"/>
          </w:tcPr>
          <w:p w14:paraId="23A604F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Appendicitis</w:t>
            </w:r>
          </w:p>
          <w:p w14:paraId="5B5B6CC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Biliary colic</w:t>
            </w:r>
          </w:p>
          <w:p w14:paraId="2779BC4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Bowel obstruction</w:t>
            </w:r>
          </w:p>
          <w:p w14:paraId="63490B2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Breast abscess</w:t>
            </w:r>
          </w:p>
          <w:p w14:paraId="1859108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Cholangitis</w:t>
            </w:r>
          </w:p>
          <w:p w14:paraId="421339C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Cholecystitis</w:t>
            </w:r>
          </w:p>
          <w:p w14:paraId="59F07B5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Hernias</w:t>
            </w:r>
          </w:p>
          <w:p w14:paraId="5635852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Ischaemic bowel</w:t>
            </w:r>
          </w:p>
          <w:p w14:paraId="031EFE9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Pancreatitis</w:t>
            </w:r>
          </w:p>
          <w:p w14:paraId="0935EAA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Viscous perforation </w:t>
            </w:r>
          </w:p>
          <w:p w14:paraId="48A2191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35AFDB09" w14:textId="77777777" w:rsidTr="006F2636">
        <w:tc>
          <w:tcPr>
            <w:tcW w:w="1413" w:type="dxa"/>
            <w:shd w:val="clear" w:color="auto" w:fill="CC99FF"/>
          </w:tcPr>
          <w:p w14:paraId="6BD18F9B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38601FE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F3CABC7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B08B5D1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6DEB4AB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AD9C6F4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B1F511A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5F9C3DC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023141B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F3B140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62C75D1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64355AD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CC99FF"/>
          </w:tcPr>
          <w:p w14:paraId="740FAB2C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QI methodology + QIP presentations</w:t>
            </w:r>
          </w:p>
          <w:p w14:paraId="1A965116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shd w:val="clear" w:color="auto" w:fill="CC99FF"/>
          </w:tcPr>
          <w:p w14:paraId="46B82D1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Approx 1 hour devoted to QI methodology</w:t>
            </w:r>
          </w:p>
          <w:p w14:paraId="7DF4E37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543848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Up to 1 hour for QIP presentations</w:t>
            </w:r>
          </w:p>
        </w:tc>
      </w:tr>
      <w:tr w:rsidR="00981AB3" w:rsidRPr="00D9126A" w14:paraId="7E8A29A7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EFCE9"/>
          </w:tcPr>
          <w:p w14:paraId="39AB0782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9</w:t>
            </w:r>
          </w:p>
          <w:p w14:paraId="2570098C" w14:textId="73AA1106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17</w:t>
            </w:r>
            <w:r w:rsidR="00981AB3" w:rsidRPr="003060C7">
              <w:rPr>
                <w:rFonts w:cs="Calibri"/>
                <w:b/>
                <w:sz w:val="24"/>
                <w:szCs w:val="24"/>
              </w:rPr>
              <w:t>/04/2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55DC8D8D" w14:textId="3BB19CBD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S</w:t>
            </w:r>
            <w:r w:rsidR="006857CC">
              <w:rPr>
                <w:rFonts w:cs="Calibri"/>
                <w:b/>
                <w:sz w:val="24"/>
                <w:szCs w:val="24"/>
              </w:rPr>
              <w:t>tockport</w:t>
            </w:r>
          </w:p>
          <w:p w14:paraId="44FB30F8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EFCE9"/>
          </w:tcPr>
          <w:p w14:paraId="525F3BAF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Elderly Care</w:t>
            </w:r>
          </w:p>
          <w:p w14:paraId="1DA6542E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041E394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22B00AE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2C6D796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EFCE9"/>
          </w:tcPr>
          <w:p w14:paraId="3889F99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Delirium</w:t>
            </w:r>
          </w:p>
          <w:p w14:paraId="0E9A2BE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Deterioration in mobility</w:t>
            </w:r>
          </w:p>
          <w:p w14:paraId="0767053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Falls</w:t>
            </w:r>
          </w:p>
          <w:p w14:paraId="4148800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Fragility fractures</w:t>
            </w:r>
          </w:p>
          <w:p w14:paraId="488E74D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Frailty</w:t>
            </w:r>
          </w:p>
          <w:p w14:paraId="059FDC4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Hypothermia</w:t>
            </w:r>
          </w:p>
          <w:p w14:paraId="3C61E8E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Incontinence</w:t>
            </w:r>
          </w:p>
          <w:p w14:paraId="59CC5FB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Increasing care needs</w:t>
            </w:r>
          </w:p>
          <w:p w14:paraId="50BD362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Memory loss</w:t>
            </w:r>
          </w:p>
          <w:p w14:paraId="4507FA23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Unsteadiness / balance disturbance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BEFCE9"/>
          </w:tcPr>
          <w:p w14:paraId="6F648F7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Comprehensive geriatric assessment</w:t>
            </w:r>
          </w:p>
          <w:p w14:paraId="663ECE1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confusion</w:t>
            </w:r>
          </w:p>
          <w:p w14:paraId="2020C69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Ceiling of care / end of life care</w:t>
            </w:r>
          </w:p>
          <w:p w14:paraId="5CA40FD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Dementia</w:t>
            </w:r>
          </w:p>
          <w:p w14:paraId="258ACE8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Fragility fractures</w:t>
            </w:r>
          </w:p>
          <w:p w14:paraId="5FAFE1A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Mobility</w:t>
            </w:r>
          </w:p>
          <w:p w14:paraId="7B479A0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Osteoporosis</w:t>
            </w:r>
          </w:p>
          <w:p w14:paraId="425062D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Pharmacology considerations in the elderly</w:t>
            </w:r>
          </w:p>
          <w:p w14:paraId="6E1831B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50F14BF9" w14:textId="77777777" w:rsidTr="006F2636">
        <w:trPr>
          <w:trHeight w:val="4515"/>
        </w:trPr>
        <w:tc>
          <w:tcPr>
            <w:tcW w:w="1413" w:type="dxa"/>
            <w:shd w:val="clear" w:color="auto" w:fill="FFCC99"/>
          </w:tcPr>
          <w:p w14:paraId="74BBB93C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10</w:t>
            </w:r>
          </w:p>
          <w:p w14:paraId="03F788D6" w14:textId="10248E43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  <w:r w:rsidR="00981AB3" w:rsidRPr="00C7324C">
              <w:rPr>
                <w:rFonts w:cs="Calibri"/>
                <w:b/>
                <w:sz w:val="24"/>
                <w:szCs w:val="24"/>
              </w:rPr>
              <w:t>/05/2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7023685A" w14:textId="0F7C18D9" w:rsidR="006857CC" w:rsidRPr="00C7324C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RMCH</w:t>
            </w:r>
          </w:p>
        </w:tc>
        <w:tc>
          <w:tcPr>
            <w:tcW w:w="1956" w:type="dxa"/>
            <w:shd w:val="clear" w:color="auto" w:fill="FFCC99"/>
          </w:tcPr>
          <w:p w14:paraId="5FDD8531" w14:textId="77310CDB" w:rsidR="00981AB3" w:rsidRPr="00C7324C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Paediatrics</w:t>
            </w:r>
          </w:p>
        </w:tc>
        <w:tc>
          <w:tcPr>
            <w:tcW w:w="2835" w:type="dxa"/>
            <w:shd w:val="clear" w:color="auto" w:fill="FFCC99"/>
          </w:tcPr>
          <w:p w14:paraId="79C4CF1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Paeds resus </w:t>
            </w:r>
          </w:p>
          <w:p w14:paraId="54E11D2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1126E5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55765B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Paeds MSK (non-traumatic)</w:t>
            </w:r>
          </w:p>
          <w:p w14:paraId="2DE403A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2431CD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3AC6BE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Paeds trauma </w:t>
            </w:r>
          </w:p>
          <w:p w14:paraId="49E398E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4A02E4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Paeds surgical emergencies</w:t>
            </w:r>
          </w:p>
          <w:p w14:paraId="16287F2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2B2D280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Safeguarding &amp; psychosocial emergencies in children</w:t>
            </w:r>
          </w:p>
        </w:tc>
        <w:tc>
          <w:tcPr>
            <w:tcW w:w="4252" w:type="dxa"/>
            <w:shd w:val="clear" w:color="auto" w:fill="FFCC99"/>
          </w:tcPr>
          <w:p w14:paraId="30F62ED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BRUE</w:t>
            </w:r>
          </w:p>
          <w:p w14:paraId="26D5E92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SUDIC protocol</w:t>
            </w:r>
          </w:p>
          <w:p w14:paraId="5BE93A6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BF095A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Torticollis</w:t>
            </w:r>
          </w:p>
          <w:p w14:paraId="6E29124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Limping child</w:t>
            </w:r>
          </w:p>
          <w:p w14:paraId="5AE8E22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Osteochondritis</w:t>
            </w:r>
          </w:p>
          <w:p w14:paraId="384BA73E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AA4169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Salter-Harris classification</w:t>
            </w:r>
          </w:p>
          <w:p w14:paraId="34B3F2E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D24561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Intussusception</w:t>
            </w:r>
          </w:p>
          <w:p w14:paraId="7D34F5C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B4020A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CDAF0C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Self-harm in children and adolescents</w:t>
            </w:r>
          </w:p>
          <w:p w14:paraId="0B16CD51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Concerning presentations</w:t>
            </w:r>
          </w:p>
        </w:tc>
      </w:tr>
      <w:tr w:rsidR="00981AB3" w:rsidRPr="00D9126A" w14:paraId="768E805F" w14:textId="77777777" w:rsidTr="006F2636">
        <w:trPr>
          <w:trHeight w:hRule="exact" w:val="10"/>
        </w:trPr>
        <w:tc>
          <w:tcPr>
            <w:tcW w:w="1413" w:type="dxa"/>
            <w:shd w:val="clear" w:color="auto" w:fill="F7CAAC" w:themeFill="accent2" w:themeFillTint="66"/>
          </w:tcPr>
          <w:p w14:paraId="387AA535" w14:textId="78E259E3" w:rsidR="00981AB3" w:rsidRDefault="00981AB3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1EF183A6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Alder Hey</w:t>
            </w:r>
          </w:p>
        </w:tc>
        <w:tc>
          <w:tcPr>
            <w:tcW w:w="1956" w:type="dxa"/>
            <w:shd w:val="clear" w:color="auto" w:fill="F7CAAC" w:themeFill="accent2" w:themeFillTint="66"/>
          </w:tcPr>
          <w:p w14:paraId="5DE84BA9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 xml:space="preserve">Paeds resus </w:t>
            </w:r>
          </w:p>
          <w:p w14:paraId="1D7B270A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F904CB7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C0925F1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Paeds MSK (non-traumatic)</w:t>
            </w:r>
          </w:p>
          <w:p w14:paraId="06971CD3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A1F701D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B2B6DFF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Paeds surgical emergencies</w:t>
            </w:r>
          </w:p>
          <w:p w14:paraId="03EFCA41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40898EF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060C7">
              <w:rPr>
                <w:rFonts w:cs="Calibri"/>
                <w:b/>
                <w:sz w:val="24"/>
                <w:szCs w:val="24"/>
              </w:rPr>
              <w:t>Safeguarding &amp; psychosocial emergencies in children</w:t>
            </w:r>
          </w:p>
          <w:p w14:paraId="5F96A722" w14:textId="77777777" w:rsidR="00981AB3" w:rsidRPr="003060C7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5B95CD1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220BBB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3CB595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D9C8D3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75E05E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FC17F8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A4F722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AE48A4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0F40DE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7A5229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AA950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Self-harm in children and adolescents</w:t>
            </w:r>
          </w:p>
          <w:p w14:paraId="516E7237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Concerning presentations</w:t>
            </w:r>
          </w:p>
        </w:tc>
        <w:tc>
          <w:tcPr>
            <w:tcW w:w="4252" w:type="dxa"/>
            <w:shd w:val="clear" w:color="auto" w:fill="F7CAAC" w:themeFill="accent2" w:themeFillTint="66"/>
          </w:tcPr>
          <w:p w14:paraId="769573C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BRUE</w:t>
            </w:r>
          </w:p>
          <w:p w14:paraId="7064469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SUDIC protocol</w:t>
            </w:r>
          </w:p>
          <w:p w14:paraId="007DCDA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F88FC2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Torticollis</w:t>
            </w:r>
          </w:p>
          <w:p w14:paraId="20799B5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Limping child</w:t>
            </w:r>
          </w:p>
          <w:p w14:paraId="25A022D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Osteochondritis</w:t>
            </w:r>
          </w:p>
          <w:p w14:paraId="450EA2D7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84FF32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Intussusception</w:t>
            </w:r>
          </w:p>
          <w:p w14:paraId="3DD355C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A81F0B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5069BD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Conditions presenting as a symptom of NAI or psychosocial distress</w:t>
            </w:r>
          </w:p>
          <w:p w14:paraId="7027C7C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Roles of other systems in protecting children</w:t>
            </w:r>
          </w:p>
          <w:p w14:paraId="786D6C0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Mental illness in childhood</w:t>
            </w:r>
          </w:p>
          <w:p w14:paraId="224A1FE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Sexual abuse</w:t>
            </w:r>
          </w:p>
          <w:p w14:paraId="717AAFB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42843951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</w:tcPr>
          <w:p w14:paraId="4C54255D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11</w:t>
            </w:r>
          </w:p>
          <w:p w14:paraId="1EEB5D8F" w14:textId="54BA541A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19</w:t>
            </w:r>
            <w:r w:rsidR="00981AB3" w:rsidRPr="00C75ABF">
              <w:rPr>
                <w:rFonts w:cs="Calibri"/>
                <w:b/>
                <w:sz w:val="24"/>
                <w:szCs w:val="24"/>
              </w:rPr>
              <w:t>/06/2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280A069D" w14:textId="509C30C4" w:rsidR="00981AB3" w:rsidRPr="00C75ABF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Salford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443A4D36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75ABF">
              <w:rPr>
                <w:rFonts w:cs="Calibri"/>
                <w:b/>
                <w:sz w:val="24"/>
                <w:szCs w:val="24"/>
              </w:rPr>
              <w:t>Environmental emergencies</w:t>
            </w:r>
          </w:p>
          <w:p w14:paraId="56EE48EE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908EB2C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21FD38A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07198D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Heat stroke and exhaustion</w:t>
            </w:r>
          </w:p>
          <w:p w14:paraId="020E78D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Drug-related </w:t>
            </w:r>
            <w:proofErr w:type="spellStart"/>
            <w:r>
              <w:rPr>
                <w:rFonts w:cs="Calibri"/>
                <w:sz w:val="24"/>
                <w:szCs w:val="24"/>
              </w:rPr>
              <w:t>hyperthermias</w:t>
            </w:r>
            <w:proofErr w:type="spellEnd"/>
          </w:p>
          <w:p w14:paraId="5B063EF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Hypothermia and frost bite</w:t>
            </w:r>
          </w:p>
          <w:p w14:paraId="6538318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Decompression sickness</w:t>
            </w:r>
          </w:p>
          <w:p w14:paraId="1E3F5C2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Near-drowning</w:t>
            </w:r>
          </w:p>
          <w:p w14:paraId="105A52C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Radiation exposure and safety</w:t>
            </w:r>
          </w:p>
          <w:p w14:paraId="10F988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Industrial chemical accidents</w:t>
            </w:r>
          </w:p>
          <w:p w14:paraId="01D76F2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Bites and </w:t>
            </w:r>
            <w:proofErr w:type="spellStart"/>
            <w:r>
              <w:rPr>
                <w:rFonts w:cs="Calibri"/>
                <w:sz w:val="24"/>
                <w:szCs w:val="24"/>
              </w:rPr>
              <w:t>envenomations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typical in the UK</w:t>
            </w:r>
          </w:p>
          <w:p w14:paraId="6D99ADB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High altitude emergencies – cerebral and pulmonary oedema</w:t>
            </w:r>
          </w:p>
          <w:p w14:paraId="5170EC5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Acid attacks</w:t>
            </w:r>
          </w:p>
          <w:p w14:paraId="1FE2DD9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0C14A8B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</w:tcPr>
          <w:p w14:paraId="27357532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77F88D2" w14:textId="3A11B314" w:rsidR="00981AB3" w:rsidRPr="00C75ABF" w:rsidRDefault="3A9DB3E0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24C5A00">
              <w:rPr>
                <w:rFonts w:cs="Calibri"/>
                <w:b/>
                <w:bCs/>
                <w:sz w:val="24"/>
                <w:szCs w:val="24"/>
              </w:rPr>
              <w:t>Leadership webinar</w:t>
            </w:r>
          </w:p>
          <w:p w14:paraId="467106CB" w14:textId="284512C5" w:rsidR="00981AB3" w:rsidRPr="00C75ABF" w:rsidRDefault="00981AB3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47542F14" w14:textId="72CA64B4" w:rsidR="00981AB3" w:rsidRPr="00C75ABF" w:rsidRDefault="3EF3C42C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24C5A00">
              <w:rPr>
                <w:rFonts w:cs="Calibri"/>
                <w:b/>
                <w:bCs/>
                <w:sz w:val="24"/>
                <w:szCs w:val="24"/>
              </w:rPr>
              <w:t>OR Minor injuries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7D553F" w14:textId="520FCCCC" w:rsidR="00981AB3" w:rsidRDefault="3EF3C42C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TBC</w:t>
            </w:r>
          </w:p>
          <w:p w14:paraId="4A983637" w14:textId="203B0F3B" w:rsidR="00981AB3" w:rsidRDefault="00981AB3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1FFE0FB9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E0E0E0"/>
          </w:tcPr>
          <w:p w14:paraId="1BD12142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12</w:t>
            </w:r>
          </w:p>
          <w:p w14:paraId="4F04F40C" w14:textId="62AD3EFE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17</w:t>
            </w:r>
            <w:r w:rsidR="00981AB3" w:rsidRPr="00C75ABF">
              <w:rPr>
                <w:rFonts w:cs="Calibri"/>
                <w:b/>
                <w:sz w:val="24"/>
                <w:szCs w:val="24"/>
              </w:rPr>
              <w:t>/07/2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03F6E968" w14:textId="4CBAE553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75ABF">
              <w:rPr>
                <w:rFonts w:cs="Calibri"/>
                <w:b/>
                <w:sz w:val="24"/>
                <w:szCs w:val="24"/>
              </w:rPr>
              <w:t>W</w:t>
            </w:r>
            <w:r w:rsidR="006857CC">
              <w:rPr>
                <w:rFonts w:cs="Calibri"/>
                <w:b/>
                <w:sz w:val="24"/>
                <w:szCs w:val="24"/>
              </w:rPr>
              <w:t>’shawe</w:t>
            </w:r>
            <w:proofErr w:type="spellEnd"/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E0E0E0"/>
          </w:tcPr>
          <w:p w14:paraId="26551A95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75ABF">
              <w:rPr>
                <w:rFonts w:cs="Calibri"/>
                <w:b/>
                <w:sz w:val="24"/>
                <w:szCs w:val="24"/>
              </w:rPr>
              <w:t>Trauma:</w:t>
            </w:r>
          </w:p>
          <w:p w14:paraId="2C889D82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75ABF">
              <w:rPr>
                <w:rFonts w:cs="Calibri"/>
                <w:b/>
                <w:sz w:val="24"/>
                <w:szCs w:val="24"/>
              </w:rPr>
              <w:t>Burns, inhalational injury, wounds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0E0E0"/>
          </w:tcPr>
          <w:p w14:paraId="09763716" w14:textId="77777777" w:rsidR="00981AB3" w:rsidRPr="00197551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Burns</w:t>
            </w:r>
          </w:p>
          <w:p w14:paraId="3BD37C9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Inhalational injury</w:t>
            </w:r>
          </w:p>
          <w:p w14:paraId="5FC801A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Wounds</w:t>
            </w:r>
          </w:p>
          <w:p w14:paraId="07F023C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BDB54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916C19D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E0E0E0"/>
          </w:tcPr>
          <w:p w14:paraId="1202A56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Electrical burns</w:t>
            </w:r>
          </w:p>
          <w:p w14:paraId="1968ACC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Infection – fingers and hand</w:t>
            </w:r>
          </w:p>
          <w:p w14:paraId="13046D8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Animal bites inc. human</w:t>
            </w:r>
          </w:p>
        </w:tc>
      </w:tr>
      <w:tr w:rsidR="00981AB3" w:rsidRPr="00D9126A" w14:paraId="78B83F4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E0E0E0"/>
          </w:tcPr>
          <w:p w14:paraId="74869460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E0E0E0"/>
          </w:tcPr>
          <w:p w14:paraId="310C82BF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Support, supervise, educate</w:t>
            </w:r>
          </w:p>
          <w:p w14:paraId="187F57B8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4738AF4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6ABBD8F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5D1DBAD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Delivering a teaching session</w:t>
            </w:r>
          </w:p>
          <w:p w14:paraId="4419E90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Delivering feedback</w:t>
            </w:r>
          </w:p>
        </w:tc>
      </w:tr>
      <w:tr w:rsidR="00981AB3" w:rsidRPr="00D9126A" w14:paraId="4BD68FF8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FF"/>
          </w:tcPr>
          <w:p w14:paraId="6134832C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13</w:t>
            </w:r>
          </w:p>
          <w:p w14:paraId="76271130" w14:textId="460B102B" w:rsidR="00981AB3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</w:t>
            </w:r>
            <w:r w:rsidR="00981AB3" w:rsidRPr="00C75ABF">
              <w:rPr>
                <w:rFonts w:cs="Calibri"/>
                <w:b/>
                <w:sz w:val="24"/>
                <w:szCs w:val="24"/>
              </w:rPr>
              <w:t>/08/2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792A7E30" w14:textId="6F994F2A" w:rsidR="00981AB3" w:rsidRPr="00C75ABF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Preston</w:t>
            </w:r>
          </w:p>
          <w:p w14:paraId="06BBA33E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1B848F12" w14:textId="77777777" w:rsidR="00981AB3" w:rsidRPr="003E0C7A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3E0C7A">
              <w:rPr>
                <w:rFonts w:cs="Calibri"/>
                <w:b/>
                <w:sz w:val="24"/>
                <w:szCs w:val="24"/>
              </w:rPr>
              <w:t xml:space="preserve">ENT </w:t>
            </w:r>
            <w:r>
              <w:rPr>
                <w:rFonts w:cs="Calibri"/>
                <w:b/>
                <w:sz w:val="24"/>
                <w:szCs w:val="24"/>
              </w:rPr>
              <w:t>1</w:t>
            </w:r>
          </w:p>
          <w:p w14:paraId="464FCBC1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C8C6B0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382A365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C71F136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2199465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DA123B1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C4CEA3D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0895670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8C1F85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C8FE7CE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1004F1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7C0C651" w14:textId="77777777" w:rsidR="00981AB3" w:rsidRPr="00C75ABF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9CCFF"/>
          </w:tcPr>
          <w:p w14:paraId="3160023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ENT foreign bodies</w:t>
            </w:r>
          </w:p>
          <w:p w14:paraId="4CAF53E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ENT injuries</w:t>
            </w:r>
          </w:p>
          <w:p w14:paraId="5ECA2F0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Epistaxis</w:t>
            </w:r>
          </w:p>
          <w:p w14:paraId="7FB40CA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Hearing loss</w:t>
            </w:r>
          </w:p>
          <w:p w14:paraId="447A2C8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Painful ear</w:t>
            </w:r>
          </w:p>
          <w:p w14:paraId="52518ED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Sore Throat</w:t>
            </w:r>
          </w:p>
          <w:p w14:paraId="239C127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Vertigo</w:t>
            </w:r>
          </w:p>
          <w:p w14:paraId="308D56CC" w14:textId="77777777" w:rsidR="00981AB3" w:rsidRDefault="00981AB3" w:rsidP="00981AB3">
            <w:pPr>
              <w:spacing w:after="0" w:line="240" w:lineRule="auto"/>
              <w:ind w:left="720"/>
              <w:rPr>
                <w:rFonts w:cs="Calibri"/>
                <w:sz w:val="24"/>
                <w:szCs w:val="24"/>
              </w:rPr>
            </w:pPr>
          </w:p>
          <w:p w14:paraId="797E50C6" w14:textId="77777777" w:rsidR="00981AB3" w:rsidRDefault="00981AB3" w:rsidP="00981AB3">
            <w:pPr>
              <w:spacing w:after="0" w:line="240" w:lineRule="auto"/>
              <w:ind w:left="720"/>
              <w:rPr>
                <w:rFonts w:cs="Calibri"/>
                <w:sz w:val="24"/>
                <w:szCs w:val="24"/>
              </w:rPr>
            </w:pPr>
          </w:p>
          <w:p w14:paraId="7B04FA47" w14:textId="77777777" w:rsidR="00981AB3" w:rsidRDefault="00981AB3" w:rsidP="00981AB3">
            <w:pPr>
              <w:spacing w:after="0" w:line="240" w:lineRule="auto"/>
              <w:ind w:left="720"/>
              <w:rPr>
                <w:rFonts w:cs="Calibri"/>
                <w:sz w:val="24"/>
                <w:szCs w:val="24"/>
              </w:rPr>
            </w:pPr>
          </w:p>
          <w:p w14:paraId="568C698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A939487" w14:textId="77777777" w:rsidR="00981AB3" w:rsidRPr="00D9126A" w:rsidRDefault="00981AB3" w:rsidP="00981AB3">
            <w:pPr>
              <w:spacing w:after="0" w:line="240" w:lineRule="auto"/>
              <w:ind w:left="720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9CCFF"/>
          </w:tcPr>
          <w:p w14:paraId="5492DC0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Epiglottitis</w:t>
            </w:r>
          </w:p>
          <w:p w14:paraId="7FFEA08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Glandular Fever</w:t>
            </w:r>
          </w:p>
          <w:p w14:paraId="1D7B693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LMN facial nerve palsy</w:t>
            </w:r>
          </w:p>
          <w:p w14:paraId="4BFF924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Meniere’s disease</w:t>
            </w:r>
          </w:p>
          <w:p w14:paraId="23A0DB0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Nasal fractures</w:t>
            </w:r>
          </w:p>
          <w:p w14:paraId="62A3B52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Otitis externa</w:t>
            </w:r>
          </w:p>
          <w:p w14:paraId="42841ED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Otitis media</w:t>
            </w:r>
          </w:p>
          <w:p w14:paraId="769A1D5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Pharyngitis</w:t>
            </w:r>
          </w:p>
          <w:p w14:paraId="1401395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Tonsillitis</w:t>
            </w:r>
          </w:p>
          <w:p w14:paraId="1C8633D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Peri-tonsillar abscess</w:t>
            </w:r>
          </w:p>
          <w:p w14:paraId="7D1AB52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Salivary gland disease</w:t>
            </w:r>
          </w:p>
          <w:p w14:paraId="62660C3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Vestibular neuritis</w:t>
            </w:r>
          </w:p>
        </w:tc>
      </w:tr>
      <w:tr w:rsidR="00981AB3" w:rsidRPr="00D9126A" w14:paraId="4E874D70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FF"/>
          </w:tcPr>
          <w:p w14:paraId="6AA258D8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21A9AC17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Practical procedure</w:t>
            </w:r>
          </w:p>
          <w:p w14:paraId="6FFBD3EC" w14:textId="77777777" w:rsidR="00981AB3" w:rsidRPr="003E0C7A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5D8F977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ED management of major </w:t>
            </w:r>
            <w:proofErr w:type="gramStart"/>
            <w:r>
              <w:rPr>
                <w:rFonts w:cs="Calibri"/>
                <w:sz w:val="24"/>
                <w:szCs w:val="24"/>
              </w:rPr>
              <w:t>haemorrhage  -</w:t>
            </w:r>
            <w:proofErr w:type="gramEnd"/>
            <w:r>
              <w:rPr>
                <w:rFonts w:cs="Calibri"/>
                <w:sz w:val="24"/>
                <w:szCs w:val="24"/>
              </w:rPr>
              <w:t xml:space="preserve"> Nasal packing</w:t>
            </w:r>
          </w:p>
        </w:tc>
      </w:tr>
      <w:tr w:rsidR="00981AB3" w:rsidRPr="00D9126A" w14:paraId="63B353A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FF"/>
          </w:tcPr>
          <w:p w14:paraId="30DCCCAD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52066717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Manage and administer</w:t>
            </w:r>
          </w:p>
          <w:p w14:paraId="36AF6883" w14:textId="77777777" w:rsidR="00981AB3" w:rsidRPr="003E0C7A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3AA4943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In-tray exercise</w:t>
            </w:r>
          </w:p>
          <w:p w14:paraId="54C529E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7F02E91A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C99FF"/>
          </w:tcPr>
          <w:p w14:paraId="0900FC37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14</w:t>
            </w:r>
          </w:p>
          <w:p w14:paraId="53DFEADC" w14:textId="6869E719" w:rsidR="00981AB3" w:rsidRPr="0085057D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/09/2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5BC0A534" w14:textId="0D24C869" w:rsidR="00981AB3" w:rsidRPr="00D9126A" w:rsidRDefault="006857CC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Macc’field</w:t>
            </w:r>
            <w:proofErr w:type="spellEnd"/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CC99FF"/>
          </w:tcPr>
          <w:p w14:paraId="20321A36" w14:textId="77777777" w:rsidR="00981AB3" w:rsidRPr="008266E1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266E1">
              <w:rPr>
                <w:rFonts w:cs="Calibri"/>
                <w:b/>
                <w:sz w:val="24"/>
                <w:szCs w:val="24"/>
              </w:rPr>
              <w:t>Gastroenterology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8266E1">
              <w:rPr>
                <w:rFonts w:cs="Calibri"/>
                <w:b/>
                <w:sz w:val="24"/>
                <w:szCs w:val="24"/>
              </w:rPr>
              <w:t>inc</w:t>
            </w:r>
            <w:proofErr w:type="spellEnd"/>
            <w:r w:rsidRPr="008266E1">
              <w:rPr>
                <w:rFonts w:cs="Calibri"/>
                <w:b/>
                <w:sz w:val="24"/>
                <w:szCs w:val="24"/>
              </w:rPr>
              <w:t xml:space="preserve"> hepatology</w:t>
            </w:r>
          </w:p>
          <w:p w14:paraId="1C0157D6" w14:textId="77777777" w:rsidR="00981AB3" w:rsidRPr="008266E1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691E7B2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99FF"/>
          </w:tcPr>
          <w:p w14:paraId="6B3BAD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Abdominal and loin pain </w:t>
            </w:r>
          </w:p>
          <w:p w14:paraId="6866B5E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Abdominal swelling / mass</w:t>
            </w:r>
          </w:p>
          <w:p w14:paraId="214234F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Ascites</w:t>
            </w:r>
          </w:p>
          <w:p w14:paraId="7A3FD74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Constipation</w:t>
            </w:r>
          </w:p>
          <w:p w14:paraId="1A9984A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Diarrhoea</w:t>
            </w:r>
          </w:p>
          <w:p w14:paraId="5859C76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Haematemesis &amp; melaena</w:t>
            </w:r>
          </w:p>
          <w:p w14:paraId="173B25A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Jaundice</w:t>
            </w:r>
          </w:p>
          <w:p w14:paraId="107A031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Anal pain &amp; pr bleeding</w:t>
            </w:r>
          </w:p>
          <w:p w14:paraId="1D52D0E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Nausea and vomiting</w:t>
            </w:r>
          </w:p>
          <w:p w14:paraId="290F3623" w14:textId="77777777" w:rsidR="00981AB3" w:rsidRPr="000B56A2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Dysphagia</w:t>
            </w:r>
          </w:p>
          <w:p w14:paraId="526770CE" w14:textId="77777777" w:rsidR="00981AB3" w:rsidRPr="00D9126A" w:rsidRDefault="00981AB3" w:rsidP="00981AB3">
            <w:pPr>
              <w:spacing w:after="0" w:line="240" w:lineRule="auto"/>
              <w:ind w:left="720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CC99FF"/>
          </w:tcPr>
          <w:p w14:paraId="335A3A5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Alcohol-related liver disease </w:t>
            </w:r>
            <w:proofErr w:type="spellStart"/>
            <w:r>
              <w:rPr>
                <w:rFonts w:cs="Calibri"/>
                <w:sz w:val="24"/>
                <w:szCs w:val="24"/>
              </w:rPr>
              <w:t>inc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withdrawal</w:t>
            </w:r>
          </w:p>
          <w:p w14:paraId="6754AD8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Decompensated cirrhosis</w:t>
            </w:r>
          </w:p>
          <w:p w14:paraId="67A5573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Functional bowel disorders</w:t>
            </w:r>
          </w:p>
          <w:p w14:paraId="30446DF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GI infections</w:t>
            </w:r>
          </w:p>
          <w:p w14:paraId="016B736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Hepatitis</w:t>
            </w:r>
          </w:p>
          <w:p w14:paraId="45BB6EE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IBD</w:t>
            </w:r>
          </w:p>
          <w:p w14:paraId="4E11B47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Peptic ulcer disease</w:t>
            </w:r>
          </w:p>
        </w:tc>
      </w:tr>
      <w:tr w:rsidR="00981AB3" w:rsidRPr="00D9126A" w14:paraId="40FED4A9" w14:textId="77777777" w:rsidTr="006F2636">
        <w:trPr>
          <w:trHeight w:val="3531"/>
        </w:trPr>
        <w:tc>
          <w:tcPr>
            <w:tcW w:w="1413" w:type="dxa"/>
            <w:vMerge w:val="restart"/>
            <w:shd w:val="clear" w:color="auto" w:fill="99CC00"/>
          </w:tcPr>
          <w:p w14:paraId="4ECF07B2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15</w:t>
            </w:r>
          </w:p>
          <w:p w14:paraId="291AB5A3" w14:textId="00438C8B" w:rsidR="00981AB3" w:rsidRPr="0085057D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/10/2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6C6033F9" w14:textId="553E1803" w:rsidR="00981AB3" w:rsidRPr="0085057D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Bolton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00"/>
          </w:tcPr>
          <w:p w14:paraId="69545E0F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Obstetrics and Gynaecology</w:t>
            </w:r>
          </w:p>
          <w:p w14:paraId="7CBEED82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E36661F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8645DC7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9CC00"/>
          </w:tcPr>
          <w:p w14:paraId="5C6F7B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Pelvic pain</w:t>
            </w:r>
          </w:p>
          <w:p w14:paraId="4238FC5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Vaginal bleeding</w:t>
            </w:r>
          </w:p>
          <w:p w14:paraId="7810700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Pregnancy</w:t>
            </w:r>
          </w:p>
          <w:p w14:paraId="5CAA9BD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Genital injury /assault</w:t>
            </w:r>
          </w:p>
          <w:p w14:paraId="4EF93C2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Vaginal discharge</w:t>
            </w:r>
          </w:p>
          <w:p w14:paraId="143134F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Foreign bodies</w:t>
            </w:r>
          </w:p>
          <w:p w14:paraId="3F8FF4B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Patient in labour</w:t>
            </w:r>
          </w:p>
          <w:p w14:paraId="135E58C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2EBF9A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C6C2CD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09E88E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9CC00"/>
          </w:tcPr>
          <w:p w14:paraId="21CFCF7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Ante-partum haemorrhage</w:t>
            </w:r>
          </w:p>
          <w:p w14:paraId="0A8DDF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Bleeding in early pregnancy</w:t>
            </w:r>
          </w:p>
          <w:p w14:paraId="178D98F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Ectopic pregnancy</w:t>
            </w:r>
          </w:p>
          <w:p w14:paraId="0D4BDF9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Genital injury / FGM</w:t>
            </w:r>
          </w:p>
          <w:p w14:paraId="2E22575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HELLP</w:t>
            </w:r>
          </w:p>
          <w:p w14:paraId="3885908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Menorrhagia</w:t>
            </w:r>
          </w:p>
          <w:p w14:paraId="6F5539F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Pre-eclampsia / eclampsia</w:t>
            </w:r>
          </w:p>
          <w:p w14:paraId="75D6BFB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Pelvic infection</w:t>
            </w:r>
          </w:p>
          <w:p w14:paraId="3881AE7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Post menopausal bleeding</w:t>
            </w:r>
          </w:p>
          <w:p w14:paraId="154EE2D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Sepsis in and following pregnancy</w:t>
            </w:r>
          </w:p>
          <w:p w14:paraId="404F5DF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Trauma in pregnancy</w:t>
            </w:r>
          </w:p>
          <w:p w14:paraId="1BD41058" w14:textId="77777777" w:rsidR="00981AB3" w:rsidRDefault="3A9DB3E0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OHSS</w:t>
            </w:r>
          </w:p>
          <w:p w14:paraId="4CD47A34" w14:textId="77777777" w:rsidR="22878949" w:rsidRDefault="22878949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Emergency delivery</w:t>
            </w:r>
          </w:p>
          <w:p w14:paraId="43EC131F" w14:textId="6CE8D796" w:rsidR="22878949" w:rsidRDefault="22878949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 xml:space="preserve">Resuscitative </w:t>
            </w:r>
            <w:proofErr w:type="spellStart"/>
            <w:r w:rsidRPr="024C5A00">
              <w:rPr>
                <w:rFonts w:cs="Calibri"/>
                <w:sz w:val="24"/>
                <w:szCs w:val="24"/>
              </w:rPr>
              <w:t>hysterostomy</w:t>
            </w:r>
            <w:proofErr w:type="spellEnd"/>
            <w:r w:rsidRPr="024C5A00">
              <w:rPr>
                <w:rFonts w:cs="Calibri"/>
                <w:sz w:val="24"/>
                <w:szCs w:val="24"/>
              </w:rPr>
              <w:t xml:space="preserve"> (covered on skills days for practical skills)</w:t>
            </w:r>
          </w:p>
          <w:p w14:paraId="414FA1A4" w14:textId="77B331B0" w:rsidR="024C5A00" w:rsidRDefault="024C5A00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08C98E9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0A538E79" w14:textId="77777777" w:rsidTr="006F2636">
        <w:trPr>
          <w:trHeight w:val="827"/>
        </w:trPr>
        <w:tc>
          <w:tcPr>
            <w:tcW w:w="1413" w:type="dxa"/>
            <w:vMerge/>
          </w:tcPr>
          <w:p w14:paraId="779F8E76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00"/>
          </w:tcPr>
          <w:p w14:paraId="12EB3E3D" w14:textId="4D7933EC" w:rsidR="00981AB3" w:rsidRPr="0085057D" w:rsidRDefault="00981AB3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00"/>
          </w:tcPr>
          <w:p w14:paraId="2F4FC3F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3554C2C" w14:textId="77777777" w:rsidR="00B80182" w:rsidRDefault="00B80182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E5F3199" w14:textId="77777777" w:rsidR="00B80182" w:rsidRDefault="00B80182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A874BD2" w14:textId="77777777" w:rsidR="00B80182" w:rsidRDefault="00B80182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037B8A3" w14:textId="77777777" w:rsidR="00B80182" w:rsidRDefault="00B80182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2759AE11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FFFF00"/>
          </w:tcPr>
          <w:p w14:paraId="0E75AF2C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16</w:t>
            </w:r>
          </w:p>
          <w:p w14:paraId="32398612" w14:textId="666451AC" w:rsidR="00981AB3" w:rsidRPr="0085057D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/11/2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29974711" w14:textId="0D876E4A" w:rsidR="00981AB3" w:rsidRPr="00D9126A" w:rsidRDefault="006F2636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RMCH - TBC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00"/>
          </w:tcPr>
          <w:p w14:paraId="5CB0CFA5" w14:textId="467D453A" w:rsidR="00981AB3" w:rsidRPr="0085057D" w:rsidRDefault="006F2636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Paediatrics</w:t>
            </w:r>
          </w:p>
          <w:p w14:paraId="687C6DE0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D3BEE8F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20C4E94" w14:textId="77777777" w:rsidR="00981AB3" w:rsidRPr="0085057D" w:rsidRDefault="00981AB3" w:rsidP="009C78C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00"/>
          </w:tcPr>
          <w:p w14:paraId="0106BEDD" w14:textId="6CAB4883" w:rsidR="00981AB3" w:rsidRPr="00D9126A" w:rsidRDefault="006F2636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Further details to follow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FFF00"/>
          </w:tcPr>
          <w:p w14:paraId="271CA723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6F2636" w:rsidRPr="00D9126A" w14:paraId="1FA28671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7F3F9"/>
          </w:tcPr>
          <w:p w14:paraId="10457D1A" w14:textId="77777777" w:rsidR="006F2636" w:rsidRDefault="006F2636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18/12/2025</w:t>
            </w:r>
          </w:p>
          <w:p w14:paraId="4EB4063B" w14:textId="2C55C4E5" w:rsidR="006F2636" w:rsidRPr="0085057D" w:rsidRDefault="006F2636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Salford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C7F3F9"/>
          </w:tcPr>
          <w:p w14:paraId="6B5FF41A" w14:textId="1B7D5012" w:rsidR="006F2636" w:rsidRPr="0085057D" w:rsidRDefault="006F2636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6F2636">
              <w:rPr>
                <w:rFonts w:cs="Calibri"/>
                <w:b/>
                <w:sz w:val="24"/>
                <w:szCs w:val="24"/>
              </w:rPr>
              <w:t>Research</w:t>
            </w:r>
            <w:r w:rsidRPr="006F2636">
              <w:rPr>
                <w:rFonts w:cs="Calibri"/>
                <w:b/>
                <w:sz w:val="24"/>
                <w:szCs w:val="24"/>
              </w:rPr>
              <w:t xml:space="preserve"> / Procedural skills day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C7F3F9"/>
          </w:tcPr>
          <w:p w14:paraId="5B246E26" w14:textId="77777777" w:rsidR="006F2636" w:rsidRDefault="006F2636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567D2D1C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E0E0E0"/>
          </w:tcPr>
          <w:p w14:paraId="060A96BB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17</w:t>
            </w:r>
          </w:p>
          <w:p w14:paraId="00835D97" w14:textId="515E87B7" w:rsidR="00981AB3" w:rsidRPr="0085057D" w:rsidRDefault="00AC47B1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/12/2</w:t>
            </w:r>
            <w:r w:rsidR="00BE2DFD">
              <w:rPr>
                <w:rFonts w:cs="Calibri"/>
                <w:b/>
                <w:sz w:val="24"/>
                <w:szCs w:val="24"/>
              </w:rPr>
              <w:t>5</w:t>
            </w:r>
          </w:p>
          <w:p w14:paraId="168C0816" w14:textId="0A711C59" w:rsidR="00981AB3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Blackpool</w:t>
            </w:r>
          </w:p>
          <w:p w14:paraId="2D3F0BEC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E0E0E0"/>
          </w:tcPr>
          <w:p w14:paraId="2BAB0509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Mock exam</w:t>
            </w:r>
          </w:p>
          <w:p w14:paraId="75CF431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CB648E9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398E2CE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SBA paper</w:t>
            </w:r>
          </w:p>
          <w:p w14:paraId="41170C9F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OSCE</w:t>
            </w:r>
          </w:p>
        </w:tc>
      </w:tr>
      <w:tr w:rsidR="00981AB3" w:rsidRPr="00D9126A" w14:paraId="63BA6999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3B3B3"/>
          </w:tcPr>
          <w:p w14:paraId="5F03F7D6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18</w:t>
            </w:r>
          </w:p>
          <w:p w14:paraId="4BA4344C" w14:textId="5EC2694E" w:rsidR="00981AB3" w:rsidRPr="0085057D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/01/2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3A945450" w14:textId="39F55CD0" w:rsidR="00981AB3" w:rsidRPr="0085057D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W’shawe</w:t>
            </w:r>
            <w:proofErr w:type="spellEnd"/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3B3B3"/>
          </w:tcPr>
          <w:p w14:paraId="131649F0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Urology</w:t>
            </w:r>
          </w:p>
          <w:p w14:paraId="0C178E9E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C0395D3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254BC2F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51E9592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69E314A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7341341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2EF2083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C6AAD81" w14:textId="63C823F4" w:rsidR="00981AB3" w:rsidRPr="0085057D" w:rsidRDefault="00981AB3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3B3B3"/>
          </w:tcPr>
          <w:p w14:paraId="7F8DC9F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Dysuria</w:t>
            </w:r>
          </w:p>
          <w:p w14:paraId="1C87AD9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Injury to bladder, urethra, testes or penis</w:t>
            </w:r>
          </w:p>
          <w:p w14:paraId="640C52E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Urinary retention</w:t>
            </w:r>
          </w:p>
          <w:p w14:paraId="058D2D4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Testicular pain / swelling</w:t>
            </w:r>
          </w:p>
          <w:p w14:paraId="6BC25E9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Loin pain</w:t>
            </w:r>
          </w:p>
          <w:p w14:paraId="09FA844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Haematuria</w:t>
            </w:r>
          </w:p>
          <w:p w14:paraId="7B40C95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B4D7232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B3B3B3"/>
          </w:tcPr>
          <w:p w14:paraId="674F331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Epididymo</w:t>
            </w:r>
            <w:proofErr w:type="spellEnd"/>
            <w:r>
              <w:rPr>
                <w:rFonts w:cs="Calibri"/>
                <w:sz w:val="24"/>
                <w:szCs w:val="24"/>
              </w:rPr>
              <w:t>-orchitis</w:t>
            </w:r>
          </w:p>
          <w:p w14:paraId="153829F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Renal stone disease</w:t>
            </w:r>
          </w:p>
          <w:p w14:paraId="493E6BB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Phimosis / paraphimosis</w:t>
            </w:r>
          </w:p>
          <w:p w14:paraId="2EBE932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Priapism</w:t>
            </w:r>
          </w:p>
          <w:p w14:paraId="62AD480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Testicular torsion</w:t>
            </w:r>
          </w:p>
          <w:p w14:paraId="267AC51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Prostatitis</w:t>
            </w:r>
          </w:p>
          <w:p w14:paraId="3F701CE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UTI / pyelonephritis</w:t>
            </w:r>
          </w:p>
          <w:p w14:paraId="2093CA6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74CEB3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Injury to bladder, urethra, testes or penis</w:t>
            </w:r>
          </w:p>
          <w:p w14:paraId="2503B197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668B6844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3B3B3"/>
          </w:tcPr>
          <w:p w14:paraId="3828874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3B3B3"/>
          </w:tcPr>
          <w:p w14:paraId="108C288C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Leadership webinar</w:t>
            </w:r>
          </w:p>
          <w:p w14:paraId="20BD9A1A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B3B3B3"/>
          </w:tcPr>
          <w:p w14:paraId="3DF5363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Title TBC</w:t>
            </w:r>
          </w:p>
        </w:tc>
      </w:tr>
      <w:tr w:rsidR="00981AB3" w:rsidRPr="00D9126A" w14:paraId="6E6F77A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C99FF"/>
          </w:tcPr>
          <w:p w14:paraId="0A9B5EEA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19</w:t>
            </w:r>
          </w:p>
          <w:p w14:paraId="7093D9B1" w14:textId="6651C910" w:rsidR="00981AB3" w:rsidRPr="0085057D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19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/02/2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7E8E8A40" w14:textId="0F9E471E" w:rsidR="00981AB3" w:rsidRPr="0085057D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Salford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CC99FF"/>
          </w:tcPr>
          <w:p w14:paraId="718635E4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Dermatology</w:t>
            </w:r>
          </w:p>
          <w:p w14:paraId="0C136CF1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99FF"/>
          </w:tcPr>
          <w:p w14:paraId="49DB1C9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Dermatological manifestations of systemic illness</w:t>
            </w:r>
          </w:p>
          <w:p w14:paraId="7F8EA509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Rashes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CC99FF"/>
          </w:tcPr>
          <w:p w14:paraId="3C5DD61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Cutaneous drug reactions</w:t>
            </w:r>
          </w:p>
          <w:p w14:paraId="75D64CB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Eczema</w:t>
            </w:r>
          </w:p>
          <w:p w14:paraId="18CC2C4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Erthroderma</w:t>
            </w:r>
            <w:proofErr w:type="spellEnd"/>
          </w:p>
          <w:p w14:paraId="5298A71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Infections of skin and soft tissues</w:t>
            </w:r>
          </w:p>
          <w:p w14:paraId="5108FA6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Necrotising Fasciitis</w:t>
            </w:r>
          </w:p>
          <w:p w14:paraId="064F681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Pressure ulcers</w:t>
            </w:r>
          </w:p>
          <w:p w14:paraId="0B7BD8F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Purpuric rash</w:t>
            </w:r>
          </w:p>
          <w:p w14:paraId="4BFD8E7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Stevens-Johnson syndrome</w:t>
            </w:r>
          </w:p>
          <w:p w14:paraId="7E8FAA6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Toxic-epidermal necrolysis</w:t>
            </w:r>
          </w:p>
          <w:p w14:paraId="56EB2E1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Urticaria</w:t>
            </w:r>
          </w:p>
          <w:p w14:paraId="0A392C6A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31E0765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C99FF"/>
          </w:tcPr>
          <w:p w14:paraId="290583F9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CC99FF"/>
          </w:tcPr>
          <w:p w14:paraId="01C676B7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Manage and administer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CC99FF"/>
          </w:tcPr>
          <w:p w14:paraId="690DF3A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In-tray exercise plus:</w:t>
            </w:r>
          </w:p>
          <w:p w14:paraId="7BC01F1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Recruitment</w:t>
            </w:r>
          </w:p>
          <w:p w14:paraId="1B0587C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Rota management</w:t>
            </w:r>
          </w:p>
          <w:p w14:paraId="68F21D9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3C326F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853B84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012523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A25747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9B8D95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E4AC429" w14:textId="77777777" w:rsidR="009C78C4" w:rsidRDefault="009C78C4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8BEFD2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6B7035DF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FF"/>
          </w:tcPr>
          <w:p w14:paraId="28CA8581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Session 20</w:t>
            </w:r>
          </w:p>
          <w:p w14:paraId="3B2F880C" w14:textId="58574542" w:rsidR="00981AB3" w:rsidRPr="0085057D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19</w:t>
            </w:r>
            <w:r w:rsidR="00981AB3" w:rsidRPr="0085057D">
              <w:rPr>
                <w:rFonts w:cs="Calibri"/>
                <w:b/>
                <w:sz w:val="24"/>
                <w:szCs w:val="24"/>
              </w:rPr>
              <w:t>/03/2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32C3F9B6" w14:textId="099CD89C" w:rsidR="00981AB3" w:rsidRPr="0085057D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Blackburn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18332AD5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Max-fax / dental</w:t>
            </w:r>
          </w:p>
          <w:p w14:paraId="27A76422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9206A88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7B7A70C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1887C7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1714129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ENT 2</w:t>
            </w:r>
          </w:p>
          <w:p w14:paraId="3B7FD67C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1A40981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85057D">
              <w:rPr>
                <w:rFonts w:cs="Calibri"/>
                <w:b/>
                <w:sz w:val="24"/>
                <w:szCs w:val="24"/>
              </w:rPr>
              <w:t>Resus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9CCFF"/>
          </w:tcPr>
          <w:p w14:paraId="59EB038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Dental pain</w:t>
            </w:r>
          </w:p>
          <w:p w14:paraId="49DA2CE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Facial swelling</w:t>
            </w:r>
          </w:p>
          <w:p w14:paraId="2FD5FE4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Avulsed or fractured teeth</w:t>
            </w:r>
          </w:p>
          <w:p w14:paraId="0794851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Facial bone injury</w:t>
            </w:r>
          </w:p>
          <w:p w14:paraId="38D6B9B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2F860B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98536F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0181D7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airway obstruction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99CCFF"/>
          </w:tcPr>
          <w:p w14:paraId="6433CBE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Dental abscess</w:t>
            </w:r>
          </w:p>
          <w:p w14:paraId="0997B93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Facial wounds</w:t>
            </w:r>
          </w:p>
          <w:p w14:paraId="2F4C796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Post extraction complications</w:t>
            </w:r>
          </w:p>
          <w:p w14:paraId="28FB09B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TMJ dislocation</w:t>
            </w:r>
          </w:p>
          <w:p w14:paraId="7BC1BAF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FEF5AF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Tracheostomy emergencies</w:t>
            </w:r>
          </w:p>
          <w:p w14:paraId="61C988F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2A73B5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Choking</w:t>
            </w:r>
          </w:p>
          <w:p w14:paraId="1FCABD7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Stridor</w:t>
            </w:r>
          </w:p>
          <w:p w14:paraId="3B22BB7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7B246D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0D9B4B74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FF"/>
          </w:tcPr>
          <w:p w14:paraId="6BF89DA3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10403463" w14:textId="77777777" w:rsidR="00981AB3" w:rsidRPr="0085057D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Prac</w:t>
            </w:r>
            <w:r w:rsidRPr="0085057D">
              <w:rPr>
                <w:rFonts w:cs="Calibri"/>
                <w:b/>
                <w:sz w:val="24"/>
                <w:szCs w:val="24"/>
              </w:rPr>
              <w:t>tical procedure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2642A45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Advanced airway management</w:t>
            </w:r>
          </w:p>
        </w:tc>
      </w:tr>
      <w:tr w:rsidR="00981AB3" w:rsidRPr="00D9126A" w14:paraId="4323B043" w14:textId="77777777" w:rsidTr="006F2636">
        <w:tc>
          <w:tcPr>
            <w:tcW w:w="1413" w:type="dxa"/>
            <w:shd w:val="clear" w:color="auto" w:fill="CCFFFF"/>
          </w:tcPr>
          <w:p w14:paraId="2CF8B9B8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Session 21</w:t>
            </w:r>
          </w:p>
          <w:p w14:paraId="40A41108" w14:textId="06FEE1F6" w:rsidR="00981AB3" w:rsidRPr="00C11702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</w:t>
            </w:r>
            <w:r w:rsidR="00981AB3" w:rsidRPr="00C11702">
              <w:rPr>
                <w:rFonts w:cs="Calibri"/>
                <w:b/>
                <w:sz w:val="24"/>
                <w:szCs w:val="24"/>
              </w:rPr>
              <w:t>/04/2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615115E3" w14:textId="2592B110" w:rsidR="00981AB3" w:rsidRPr="00C11702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Bolton</w:t>
            </w:r>
          </w:p>
        </w:tc>
        <w:tc>
          <w:tcPr>
            <w:tcW w:w="1956" w:type="dxa"/>
            <w:shd w:val="clear" w:color="auto" w:fill="CCFFFF"/>
          </w:tcPr>
          <w:p w14:paraId="2E7E5AF6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Cardiology 2</w:t>
            </w:r>
          </w:p>
        </w:tc>
        <w:tc>
          <w:tcPr>
            <w:tcW w:w="2835" w:type="dxa"/>
            <w:shd w:val="clear" w:color="auto" w:fill="CCFFFF"/>
          </w:tcPr>
          <w:p w14:paraId="2D0519B3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Palpitations</w:t>
            </w:r>
          </w:p>
          <w:p w14:paraId="40933974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Transient Loss of Consciousness</w:t>
            </w:r>
          </w:p>
          <w:p w14:paraId="5C3E0E7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6A1FAB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6BB753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13DA1E0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CCFFFF"/>
          </w:tcPr>
          <w:p w14:paraId="5F1861E4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Arrhythmias</w:t>
            </w:r>
          </w:p>
          <w:p w14:paraId="1417EDA4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Pacemaker function &amp; failure</w:t>
            </w:r>
          </w:p>
          <w:p w14:paraId="6897AE96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Sudden Cardiac Death</w:t>
            </w:r>
          </w:p>
          <w:p w14:paraId="3DAEACF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Valvular heart disease</w:t>
            </w:r>
          </w:p>
          <w:p w14:paraId="75CAC6F5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7D01CF82" w14:textId="77777777" w:rsidTr="006F2636">
        <w:tc>
          <w:tcPr>
            <w:tcW w:w="1413" w:type="dxa"/>
            <w:shd w:val="clear" w:color="auto" w:fill="CCFFFF"/>
          </w:tcPr>
          <w:p w14:paraId="66060428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CCFFFF"/>
          </w:tcPr>
          <w:p w14:paraId="30E28594" w14:textId="77777777" w:rsidR="00981AB3" w:rsidRPr="00C11702" w:rsidRDefault="00832DFE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Practical procedures </w:t>
            </w:r>
          </w:p>
        </w:tc>
        <w:tc>
          <w:tcPr>
            <w:tcW w:w="7087" w:type="dxa"/>
            <w:gridSpan w:val="2"/>
            <w:shd w:val="clear" w:color="auto" w:fill="CCFFFF"/>
          </w:tcPr>
          <w:p w14:paraId="4CA7880C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DC cardioversion</w:t>
            </w:r>
          </w:p>
          <w:p w14:paraId="05A57463" w14:textId="77777777" w:rsidR="00981AB3" w:rsidRDefault="00981AB3" w:rsidP="00981A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External pacing</w:t>
            </w:r>
          </w:p>
        </w:tc>
      </w:tr>
      <w:tr w:rsidR="00981AB3" w:rsidRPr="00D9126A" w14:paraId="58A29A6D" w14:textId="77777777" w:rsidTr="006F2636">
        <w:tc>
          <w:tcPr>
            <w:tcW w:w="1413" w:type="dxa"/>
            <w:shd w:val="clear" w:color="auto" w:fill="CCFFFF"/>
          </w:tcPr>
          <w:p w14:paraId="1D0656FE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CCFFFF"/>
          </w:tcPr>
          <w:p w14:paraId="264EDD93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QI methodology +/- presenta</w:t>
            </w:r>
            <w:r>
              <w:rPr>
                <w:rFonts w:cs="Calibri"/>
                <w:b/>
                <w:sz w:val="24"/>
                <w:szCs w:val="24"/>
              </w:rPr>
              <w:t>t</w:t>
            </w:r>
            <w:r w:rsidRPr="00C11702">
              <w:rPr>
                <w:rFonts w:cs="Calibri"/>
                <w:b/>
                <w:sz w:val="24"/>
                <w:szCs w:val="24"/>
              </w:rPr>
              <w:t>ions</w:t>
            </w:r>
          </w:p>
          <w:p w14:paraId="7B37605A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shd w:val="clear" w:color="auto" w:fill="CCFFFF"/>
          </w:tcPr>
          <w:p w14:paraId="75A3986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Approx 1 hour devoted to QI methodology</w:t>
            </w:r>
          </w:p>
          <w:p w14:paraId="394798F2" w14:textId="77777777" w:rsidR="00832DFE" w:rsidRDefault="00832DFE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F042E03" w14:textId="77777777" w:rsidR="00832DFE" w:rsidRDefault="00832DFE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Up to 1 hour for QIP presentations</w:t>
            </w:r>
          </w:p>
          <w:p w14:paraId="3889A505" w14:textId="77777777" w:rsidR="00832DFE" w:rsidRPr="00832DFE" w:rsidRDefault="00832DFE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2705BEFA" w14:textId="77777777" w:rsidTr="006F2636">
        <w:tc>
          <w:tcPr>
            <w:tcW w:w="1413" w:type="dxa"/>
            <w:shd w:val="clear" w:color="auto" w:fill="F7CAAC" w:themeFill="accent2" w:themeFillTint="66"/>
          </w:tcPr>
          <w:p w14:paraId="6B903FCB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22</w:t>
            </w:r>
          </w:p>
          <w:p w14:paraId="77151615" w14:textId="7920EF99" w:rsidR="00981AB3" w:rsidRPr="00C11702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</w:t>
            </w:r>
            <w:r w:rsidR="00981AB3" w:rsidRPr="00C11702">
              <w:rPr>
                <w:rFonts w:cs="Calibri"/>
                <w:b/>
                <w:sz w:val="24"/>
                <w:szCs w:val="24"/>
              </w:rPr>
              <w:t>/05/2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6104B1FB" w14:textId="3552023D" w:rsidR="00981AB3" w:rsidRPr="00C11702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MRI</w:t>
            </w:r>
          </w:p>
        </w:tc>
        <w:tc>
          <w:tcPr>
            <w:tcW w:w="1956" w:type="dxa"/>
            <w:shd w:val="clear" w:color="auto" w:fill="F7CAAC" w:themeFill="accent2" w:themeFillTint="66"/>
          </w:tcPr>
          <w:p w14:paraId="27E1F1F6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Paeds dermatology</w:t>
            </w:r>
          </w:p>
          <w:p w14:paraId="29079D35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CEEDBB6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Paeds ENT</w:t>
            </w:r>
          </w:p>
          <w:p w14:paraId="17686DC7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3BD644D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A565BB7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Paeds gastro</w:t>
            </w:r>
          </w:p>
          <w:p w14:paraId="1A3FAC43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BBD94B2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16604D8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Infectious disease in children</w:t>
            </w:r>
          </w:p>
          <w:p w14:paraId="5854DE7F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8823849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Paeds neurology</w:t>
            </w:r>
          </w:p>
          <w:p w14:paraId="2CA7ADD4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A4F9107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Paeds respiratory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314EE24A" w14:textId="77777777" w:rsidR="00981AB3" w:rsidRPr="00D9126A" w:rsidRDefault="00981AB3" w:rsidP="00981AB3">
            <w:pPr>
              <w:spacing w:after="0" w:line="240" w:lineRule="auto"/>
              <w:ind w:left="720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7CAAC" w:themeFill="accent2" w:themeFillTint="66"/>
          </w:tcPr>
          <w:p w14:paraId="64905C2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Common childhood exanthema</w:t>
            </w:r>
          </w:p>
          <w:p w14:paraId="6ECF1E0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Purpuric rash </w:t>
            </w:r>
            <w:proofErr w:type="spellStart"/>
            <w:r>
              <w:rPr>
                <w:rFonts w:cs="Calibri"/>
                <w:sz w:val="24"/>
                <w:szCs w:val="24"/>
              </w:rPr>
              <w:t>inc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HSP</w:t>
            </w:r>
          </w:p>
          <w:p w14:paraId="7661466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A2CCD6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Croup</w:t>
            </w:r>
          </w:p>
          <w:p w14:paraId="5ADD3DD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Post-tonsillectomy bleed</w:t>
            </w:r>
          </w:p>
          <w:p w14:paraId="5759004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DD6402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Dehydration in children</w:t>
            </w:r>
          </w:p>
          <w:p w14:paraId="5EC4757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Pyloric stenosis</w:t>
            </w:r>
          </w:p>
          <w:p w14:paraId="0C5B615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683BED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Kawasaki disease</w:t>
            </w:r>
          </w:p>
          <w:p w14:paraId="792F1AA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A499DFC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68B270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Febrile convulsion</w:t>
            </w:r>
          </w:p>
          <w:p w14:paraId="5E7E3C4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25A5903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Bronchiolitis</w:t>
            </w:r>
          </w:p>
          <w:p w14:paraId="4F20C1E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Pertussis</w:t>
            </w:r>
          </w:p>
          <w:p w14:paraId="0A9D4F0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Viral-induced wheeze</w:t>
            </w:r>
          </w:p>
          <w:p w14:paraId="03F828E4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02B25C9C" w14:textId="77777777" w:rsidTr="006F2636">
        <w:trPr>
          <w:trHeight w:val="1667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31B854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Session 23</w:t>
            </w:r>
          </w:p>
          <w:p w14:paraId="0FFD8AA0" w14:textId="1721BDDD" w:rsidR="00981AB3" w:rsidRPr="00C11702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  <w:r w:rsidR="00981AB3" w:rsidRPr="00C11702">
              <w:rPr>
                <w:rFonts w:cs="Calibri"/>
                <w:b/>
                <w:sz w:val="24"/>
                <w:szCs w:val="24"/>
              </w:rPr>
              <w:t>/06/2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01F0A0E1" w14:textId="06C57DA6" w:rsidR="00981AB3" w:rsidRPr="00C11702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Preston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F55ED7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Oncology</w:t>
            </w:r>
          </w:p>
          <w:p w14:paraId="2AC57CB0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13F8A8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presentations of undiagnosed cancer that may present to the ED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43A42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Complications related to local tumour progression</w:t>
            </w:r>
          </w:p>
          <w:p w14:paraId="61E0308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Complications relating to cancer treatment</w:t>
            </w:r>
          </w:p>
          <w:p w14:paraId="77C9C36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Biochemical complications of malignancy</w:t>
            </w:r>
          </w:p>
          <w:p w14:paraId="1604DE66" w14:textId="77777777" w:rsidR="009C78C4" w:rsidRDefault="009C78C4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Neutropenic sepsis</w:t>
            </w:r>
          </w:p>
          <w:p w14:paraId="229242F2" w14:textId="3249254F" w:rsidR="009C78C4" w:rsidRPr="00D9126A" w:rsidRDefault="009C78C4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Brain </w:t>
            </w:r>
            <w:proofErr w:type="gramStart"/>
            <w:r>
              <w:rPr>
                <w:rFonts w:cs="Calibri"/>
                <w:sz w:val="24"/>
                <w:szCs w:val="24"/>
              </w:rPr>
              <w:t>tumour  -</w:t>
            </w:r>
            <w:proofErr w:type="gramEnd"/>
            <w:r>
              <w:rPr>
                <w:rFonts w:cs="Calibri"/>
                <w:sz w:val="24"/>
                <w:szCs w:val="24"/>
              </w:rPr>
              <w:t xml:space="preserve"> new diagnosis.</w:t>
            </w:r>
          </w:p>
        </w:tc>
      </w:tr>
      <w:tr w:rsidR="00981AB3" w:rsidRPr="00D9126A" w14:paraId="477547EB" w14:textId="77777777" w:rsidTr="006F2636">
        <w:trPr>
          <w:trHeight w:val="1059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86B13D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48C20D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Leadership webinar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37DF2C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Title TBC</w:t>
            </w:r>
          </w:p>
          <w:p w14:paraId="6C57C43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D404BC9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1319B8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26EC095F" w14:textId="77777777" w:rsidTr="006F2636">
        <w:tc>
          <w:tcPr>
            <w:tcW w:w="1413" w:type="dxa"/>
            <w:shd w:val="clear" w:color="auto" w:fill="99CC00"/>
          </w:tcPr>
          <w:p w14:paraId="05EB7AFB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Session 24</w:t>
            </w:r>
          </w:p>
          <w:p w14:paraId="186B33A7" w14:textId="3F68E930" w:rsidR="00981AB3" w:rsidRPr="00C11702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</w:t>
            </w:r>
            <w:r w:rsidR="00981AB3" w:rsidRPr="00C11702">
              <w:rPr>
                <w:rFonts w:cs="Calibri"/>
                <w:b/>
                <w:sz w:val="24"/>
                <w:szCs w:val="24"/>
              </w:rPr>
              <w:t>/07/2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60F18259" w14:textId="6936B1B2" w:rsidR="00981AB3" w:rsidRPr="00C11702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Salford</w:t>
            </w:r>
          </w:p>
        </w:tc>
        <w:tc>
          <w:tcPr>
            <w:tcW w:w="1956" w:type="dxa"/>
            <w:shd w:val="clear" w:color="auto" w:fill="99CC00"/>
          </w:tcPr>
          <w:p w14:paraId="395DCB71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lastRenderedPageBreak/>
              <w:t>Endocrinology</w:t>
            </w:r>
          </w:p>
          <w:p w14:paraId="31A560F4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0DF735C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A413BF6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3D28B4B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7EFA3E3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99CC00"/>
          </w:tcPr>
          <w:p w14:paraId="00D596B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Addisonian crisis</w:t>
            </w:r>
          </w:p>
          <w:p w14:paraId="1542D67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Hyperglycaemia</w:t>
            </w:r>
          </w:p>
          <w:p w14:paraId="48E6DFB2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Hypoglycaemia</w:t>
            </w:r>
          </w:p>
        </w:tc>
        <w:tc>
          <w:tcPr>
            <w:tcW w:w="4252" w:type="dxa"/>
            <w:shd w:val="clear" w:color="auto" w:fill="99CC00"/>
          </w:tcPr>
          <w:p w14:paraId="01584CF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Adrenal disorders</w:t>
            </w:r>
          </w:p>
          <w:p w14:paraId="26CFFE7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DKA</w:t>
            </w:r>
          </w:p>
          <w:p w14:paraId="4C8E425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DM &amp; its complications</w:t>
            </w:r>
          </w:p>
          <w:p w14:paraId="3283D591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HHS</w:t>
            </w:r>
          </w:p>
          <w:p w14:paraId="682C1F3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Pituitary disorders</w:t>
            </w:r>
          </w:p>
          <w:p w14:paraId="760F5B2E" w14:textId="77777777" w:rsidR="00981AB3" w:rsidRPr="00D9126A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Thyroid emergencies</w:t>
            </w:r>
          </w:p>
        </w:tc>
      </w:tr>
      <w:tr w:rsidR="00981AB3" w:rsidRPr="00D9126A" w14:paraId="6B110504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00"/>
          </w:tcPr>
          <w:p w14:paraId="41C6AC2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00"/>
          </w:tcPr>
          <w:p w14:paraId="5F3783B9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Manage and administer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00"/>
          </w:tcPr>
          <w:p w14:paraId="1EDD205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In-tray exercise plus:</w:t>
            </w:r>
          </w:p>
          <w:p w14:paraId="47A9A11B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Serious Adverse Incident / Root Cause Analysis</w:t>
            </w:r>
          </w:p>
          <w:p w14:paraId="696714E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How to participate in / chair meetings</w:t>
            </w:r>
          </w:p>
          <w:p w14:paraId="2DC4458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631F3A11" w14:textId="77777777" w:rsidTr="006F2636">
        <w:tc>
          <w:tcPr>
            <w:tcW w:w="1413" w:type="dxa"/>
            <w:shd w:val="clear" w:color="auto" w:fill="99CCFF"/>
          </w:tcPr>
          <w:p w14:paraId="081F15D3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Session 25</w:t>
            </w:r>
          </w:p>
          <w:p w14:paraId="35FEB03F" w14:textId="18B762A2" w:rsidR="00981AB3" w:rsidRPr="00C11702" w:rsidRDefault="002C06BF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  <w:r w:rsidR="00981AB3" w:rsidRPr="00C11702">
              <w:rPr>
                <w:rFonts w:cs="Calibri"/>
                <w:b/>
                <w:sz w:val="24"/>
                <w:szCs w:val="24"/>
              </w:rPr>
              <w:t>/08/2</w:t>
            </w:r>
            <w:r w:rsidR="00BE2DFD">
              <w:rPr>
                <w:rFonts w:cs="Calibri"/>
                <w:b/>
                <w:sz w:val="24"/>
                <w:szCs w:val="24"/>
              </w:rPr>
              <w:t>6</w:t>
            </w:r>
          </w:p>
          <w:p w14:paraId="00A98C1A" w14:textId="31CC4D49" w:rsidR="00981AB3" w:rsidRPr="00C11702" w:rsidRDefault="006857CC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Wigan</w:t>
            </w:r>
          </w:p>
        </w:tc>
        <w:tc>
          <w:tcPr>
            <w:tcW w:w="1956" w:type="dxa"/>
            <w:shd w:val="clear" w:color="auto" w:fill="99CCFF"/>
          </w:tcPr>
          <w:p w14:paraId="393DD877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MSK (non-traumatic)</w:t>
            </w:r>
          </w:p>
        </w:tc>
        <w:tc>
          <w:tcPr>
            <w:tcW w:w="2835" w:type="dxa"/>
            <w:shd w:val="clear" w:color="auto" w:fill="99CCFF"/>
          </w:tcPr>
          <w:p w14:paraId="42AFFCCF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back pain</w:t>
            </w:r>
          </w:p>
          <w:p w14:paraId="0812F18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Limb pain and swelling</w:t>
            </w:r>
          </w:p>
          <w:p w14:paraId="73513575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Neck pain</w:t>
            </w:r>
          </w:p>
          <w:p w14:paraId="5708DD6A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Joint swelling</w:t>
            </w:r>
          </w:p>
          <w:p w14:paraId="5751158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hot swollen joint</w:t>
            </w:r>
          </w:p>
          <w:p w14:paraId="4FFCBC07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99CCFF"/>
          </w:tcPr>
          <w:p w14:paraId="7BEF7C34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Cauda equina syndrome</w:t>
            </w:r>
          </w:p>
          <w:p w14:paraId="6B75BBD8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Crystal-related </w:t>
            </w:r>
            <w:proofErr w:type="spellStart"/>
            <w:r>
              <w:rPr>
                <w:rFonts w:cs="Calibri"/>
                <w:sz w:val="24"/>
                <w:szCs w:val="24"/>
              </w:rPr>
              <w:t>arthopathies</w:t>
            </w:r>
            <w:proofErr w:type="spellEnd"/>
          </w:p>
          <w:p w14:paraId="6B573F1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Septic arthritis</w:t>
            </w:r>
          </w:p>
          <w:p w14:paraId="66AD1036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Limb pain and swelling</w:t>
            </w:r>
          </w:p>
          <w:p w14:paraId="6E22E402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Spinal pain and radiculopathy</w:t>
            </w:r>
          </w:p>
          <w:p w14:paraId="5317FB1E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Risks of rheumatological disease-modifying drugs</w:t>
            </w:r>
          </w:p>
          <w:p w14:paraId="08FE4F2D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Spinal infections</w:t>
            </w:r>
          </w:p>
          <w:p w14:paraId="1728B4D0" w14:textId="77777777" w:rsidR="00981AB3" w:rsidRDefault="00981AB3" w:rsidP="00981AB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981AB3" w:rsidRPr="00D9126A" w14:paraId="46A05685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FF"/>
          </w:tcPr>
          <w:p w14:paraId="34959D4B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707D1E33" w14:textId="77777777" w:rsidR="00981AB3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Practical procedures</w:t>
            </w:r>
          </w:p>
          <w:p w14:paraId="7BD58BA2" w14:textId="77777777" w:rsidR="00981AB3" w:rsidRPr="00C11702" w:rsidRDefault="00981AB3" w:rsidP="00981AB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4B5B4A05" w14:textId="3D2B6E91" w:rsidR="00981AB3" w:rsidRDefault="3A9DB3E0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Large joint aspiration</w:t>
            </w:r>
          </w:p>
          <w:p w14:paraId="19DAD4CB" w14:textId="3E1B086A" w:rsidR="00981AB3" w:rsidRDefault="1EAB2BAB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FICB</w:t>
            </w:r>
          </w:p>
          <w:p w14:paraId="3C9FF32C" w14:textId="280415AC" w:rsidR="00981AB3" w:rsidRDefault="5880625B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USS</w:t>
            </w:r>
            <w:r w:rsidR="009C78C4">
              <w:rPr>
                <w:rFonts w:cs="Calibri"/>
                <w:sz w:val="24"/>
                <w:szCs w:val="24"/>
              </w:rPr>
              <w:t xml:space="preserve"> use and </w:t>
            </w:r>
            <w:r w:rsidRPr="024C5A00">
              <w:rPr>
                <w:rFonts w:cs="Calibri"/>
                <w:sz w:val="24"/>
                <w:szCs w:val="24"/>
              </w:rPr>
              <w:t>blocks</w:t>
            </w:r>
          </w:p>
        </w:tc>
      </w:tr>
      <w:tr w:rsidR="003C397F" w:rsidRPr="00D9126A" w14:paraId="696CED1A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C99FF"/>
          </w:tcPr>
          <w:p w14:paraId="47A6F21A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b/>
                <w:color w:val="000000"/>
                <w:sz w:val="24"/>
                <w:szCs w:val="24"/>
              </w:rPr>
              <w:t>Session 26</w:t>
            </w:r>
          </w:p>
          <w:p w14:paraId="5B91E275" w14:textId="2D074886" w:rsidR="003C397F" w:rsidRPr="00437173" w:rsidRDefault="002C06B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17</w:t>
            </w:r>
            <w:r w:rsidR="003C397F" w:rsidRPr="00437173">
              <w:rPr>
                <w:rFonts w:cs="Calibri"/>
                <w:b/>
                <w:color w:val="000000"/>
                <w:sz w:val="24"/>
                <w:szCs w:val="24"/>
              </w:rPr>
              <w:t>/09/26</w:t>
            </w:r>
          </w:p>
          <w:p w14:paraId="516A8CE4" w14:textId="5B1220B1" w:rsidR="003C397F" w:rsidRPr="00437173" w:rsidRDefault="006857CC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Oldham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25A51E56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b/>
                <w:color w:val="000000"/>
                <w:sz w:val="24"/>
                <w:szCs w:val="24"/>
              </w:rPr>
              <w:t>Mental Health</w:t>
            </w:r>
          </w:p>
          <w:p w14:paraId="4357A966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44690661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74539910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5A7E0CF2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60FA6563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1AC5CDBE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342D4C27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3572E399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  <w:p w14:paraId="6CEB15CE" w14:textId="77777777" w:rsidR="003C397F" w:rsidRPr="00437173" w:rsidRDefault="003C397F" w:rsidP="009C78C4">
            <w:pPr>
              <w:spacing w:after="0" w:line="240" w:lineRule="auto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41351F6A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Aggressive or disturbed behaviour</w:t>
            </w:r>
          </w:p>
          <w:p w14:paraId="02E0C501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Anxiety / panic</w:t>
            </w:r>
          </w:p>
          <w:p w14:paraId="0DC1C2E4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Medically unexplained symptoms</w:t>
            </w:r>
          </w:p>
          <w:p w14:paraId="404A951F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Self-harm</w:t>
            </w:r>
          </w:p>
          <w:p w14:paraId="0B7D7DE2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Refusal of treatment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1D7E6B49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Alcohol and substance misuse</w:t>
            </w:r>
          </w:p>
          <w:p w14:paraId="037B841C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Depression</w:t>
            </w:r>
          </w:p>
          <w:p w14:paraId="2625FD87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Eating disorders</w:t>
            </w:r>
          </w:p>
          <w:p w14:paraId="69F51088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Personality disorders</w:t>
            </w:r>
          </w:p>
          <w:p w14:paraId="33079169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Acute psychosis</w:t>
            </w:r>
          </w:p>
          <w:p w14:paraId="0AF592C3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Somatic symptom disorders</w:t>
            </w:r>
          </w:p>
          <w:p w14:paraId="566C5965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Stress disorders</w:t>
            </w:r>
          </w:p>
          <w:p w14:paraId="680F6B39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Suicide</w:t>
            </w:r>
          </w:p>
          <w:p w14:paraId="66518E39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  <w:p w14:paraId="21BDCC6A" w14:textId="77777777" w:rsidR="003C397F" w:rsidRPr="00437173" w:rsidRDefault="003C397F" w:rsidP="003C397F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37173">
              <w:rPr>
                <w:rFonts w:cs="Calibri"/>
                <w:color w:val="000000"/>
                <w:sz w:val="24"/>
                <w:szCs w:val="24"/>
              </w:rPr>
              <w:t>Safeguarding in adults</w:t>
            </w:r>
          </w:p>
          <w:p w14:paraId="55F07EEB" w14:textId="113D1A23" w:rsidR="003C397F" w:rsidRPr="00437173" w:rsidRDefault="58FA35D8" w:rsidP="024C5A00">
            <w:pPr>
              <w:spacing w:after="0" w:line="240" w:lineRule="auto"/>
              <w:rPr>
                <w:rFonts w:cs="Calibri"/>
                <w:color w:val="000000" w:themeColor="text1"/>
                <w:sz w:val="24"/>
                <w:szCs w:val="24"/>
              </w:rPr>
            </w:pPr>
            <w:r w:rsidRPr="024C5A00">
              <w:rPr>
                <w:rFonts w:cs="Calibri"/>
                <w:color w:val="000000" w:themeColor="text1"/>
                <w:sz w:val="24"/>
                <w:szCs w:val="24"/>
              </w:rPr>
              <w:t>Domestic abuse</w:t>
            </w:r>
          </w:p>
          <w:p w14:paraId="489597F6" w14:textId="1E6AC034" w:rsidR="003C397F" w:rsidRPr="00437173" w:rsidRDefault="003C397F" w:rsidP="024C5A00">
            <w:pPr>
              <w:spacing w:after="0" w:line="240" w:lineRule="auto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14:paraId="14823B75" w14:textId="5BF8F001" w:rsidR="003C397F" w:rsidRPr="00437173" w:rsidRDefault="0C4B086C" w:rsidP="024C5A00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24C5A00">
              <w:rPr>
                <w:rFonts w:cs="Calibri"/>
                <w:color w:val="000000" w:themeColor="text1"/>
                <w:sz w:val="24"/>
                <w:szCs w:val="24"/>
              </w:rPr>
              <w:t>Rapid tranquilisation</w:t>
            </w:r>
          </w:p>
        </w:tc>
      </w:tr>
      <w:tr w:rsidR="003C397F" w:rsidRPr="00D9126A" w14:paraId="45B59E5C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C99FF"/>
          </w:tcPr>
          <w:p w14:paraId="7E75FCD0" w14:textId="77777777" w:rsidR="003C397F" w:rsidRPr="00C1170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CC99FF"/>
          </w:tcPr>
          <w:p w14:paraId="61B1D3B5" w14:textId="77777777" w:rsidR="003C397F" w:rsidRPr="00C1170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Manage and administer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CC99FF"/>
          </w:tcPr>
          <w:p w14:paraId="50DCD6D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In-tray exercise plus:</w:t>
            </w:r>
          </w:p>
          <w:p w14:paraId="61577CBA" w14:textId="77777777" w:rsidR="003C397F" w:rsidRDefault="003C397F" w:rsidP="003C397F">
            <w:pPr>
              <w:spacing w:after="0" w:line="240" w:lineRule="auto"/>
              <w:rPr>
                <w:rStyle w:val="apple-converted-space"/>
              </w:rPr>
            </w:pPr>
            <w:r>
              <w:t>Construct a report for the coroner or legal services using information available from clinical notes</w:t>
            </w:r>
            <w:r>
              <w:rPr>
                <w:rStyle w:val="apple-converted-space"/>
              </w:rPr>
              <w:t> </w:t>
            </w:r>
          </w:p>
          <w:p w14:paraId="4A0619C5" w14:textId="77777777" w:rsidR="003C397F" w:rsidRDefault="003C397F" w:rsidP="003C397F">
            <w:pPr>
              <w:spacing w:after="0" w:line="240" w:lineRule="auto"/>
              <w:rPr>
                <w:rStyle w:val="apple-converted-space"/>
              </w:rPr>
            </w:pPr>
            <w:r>
              <w:rPr>
                <w:rFonts w:cs="Calibri"/>
                <w:sz w:val="24"/>
                <w:szCs w:val="24"/>
              </w:rPr>
              <w:t>Complaints</w:t>
            </w:r>
          </w:p>
          <w:p w14:paraId="10FDAA0E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C397F" w:rsidRPr="00D9126A" w14:paraId="60A47AA1" w14:textId="77777777" w:rsidTr="006F2636">
        <w:tc>
          <w:tcPr>
            <w:tcW w:w="1413" w:type="dxa"/>
            <w:shd w:val="clear" w:color="auto" w:fill="auto"/>
          </w:tcPr>
          <w:p w14:paraId="79A37C6A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F9690C">
              <w:rPr>
                <w:rFonts w:cs="Calibri"/>
                <w:b/>
                <w:sz w:val="24"/>
                <w:szCs w:val="24"/>
              </w:rPr>
              <w:t>Session 27</w:t>
            </w:r>
          </w:p>
          <w:p w14:paraId="734F15AE" w14:textId="579B389A" w:rsidR="003C397F" w:rsidRPr="00F9690C" w:rsidRDefault="002C06B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  <w:r w:rsidR="003C397F" w:rsidRPr="00F9690C">
              <w:rPr>
                <w:rFonts w:cs="Calibri"/>
                <w:b/>
                <w:sz w:val="24"/>
                <w:szCs w:val="24"/>
              </w:rPr>
              <w:t>/10/2</w:t>
            </w:r>
            <w:r w:rsidR="003C397F">
              <w:rPr>
                <w:rFonts w:cs="Calibri"/>
                <w:b/>
                <w:sz w:val="24"/>
                <w:szCs w:val="24"/>
              </w:rPr>
              <w:t>6</w:t>
            </w:r>
          </w:p>
          <w:p w14:paraId="2208363C" w14:textId="61D5AA98" w:rsidR="003C397F" w:rsidRPr="00F9690C" w:rsidRDefault="006857CC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Stockport</w:t>
            </w:r>
          </w:p>
        </w:tc>
        <w:tc>
          <w:tcPr>
            <w:tcW w:w="1956" w:type="dxa"/>
            <w:shd w:val="clear" w:color="auto" w:fill="auto"/>
          </w:tcPr>
          <w:p w14:paraId="62D7E48B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Surgical emergencies 2 - Colorectal</w:t>
            </w:r>
          </w:p>
          <w:p w14:paraId="774AF2BF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A292896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191599E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673E5AE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41D98D7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0E4926D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F9690C">
              <w:rPr>
                <w:rFonts w:cs="Calibri"/>
                <w:b/>
                <w:sz w:val="24"/>
                <w:szCs w:val="24"/>
              </w:rPr>
              <w:t>Ophthalmology</w:t>
            </w:r>
          </w:p>
        </w:tc>
        <w:tc>
          <w:tcPr>
            <w:tcW w:w="2835" w:type="dxa"/>
            <w:shd w:val="clear" w:color="auto" w:fill="auto"/>
          </w:tcPr>
          <w:p w14:paraId="3AD5770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Constipation</w:t>
            </w:r>
          </w:p>
          <w:p w14:paraId="01861B07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Diarrhoea</w:t>
            </w:r>
          </w:p>
          <w:p w14:paraId="16CAEF31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GI bleeding</w:t>
            </w:r>
          </w:p>
          <w:p w14:paraId="703F6FA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Anal / rectal pain</w:t>
            </w:r>
          </w:p>
          <w:p w14:paraId="5AB7C0C5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5B33694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455F19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C2776E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92EB1E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Diplopia</w:t>
            </w:r>
          </w:p>
          <w:p w14:paraId="2511F77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Eye trauma including foreign bodies</w:t>
            </w:r>
          </w:p>
          <w:p w14:paraId="3225CFC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Painful eye</w:t>
            </w:r>
          </w:p>
          <w:p w14:paraId="54C79D6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Red eye</w:t>
            </w:r>
          </w:p>
          <w:p w14:paraId="674761D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Sudden visual loss</w:t>
            </w:r>
          </w:p>
          <w:p w14:paraId="15342E6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6F1AF34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Ano-rectal abscesses</w:t>
            </w:r>
          </w:p>
          <w:p w14:paraId="3893463C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Breast abscess</w:t>
            </w:r>
          </w:p>
          <w:p w14:paraId="0C1A9E57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Diverticular disease</w:t>
            </w:r>
          </w:p>
          <w:p w14:paraId="1BE0D59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Haemorrhoid disease</w:t>
            </w:r>
          </w:p>
          <w:p w14:paraId="4CCA41A1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Lower GI bleeding</w:t>
            </w:r>
          </w:p>
          <w:p w14:paraId="75FC89C9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Viscous perforation </w:t>
            </w:r>
          </w:p>
          <w:p w14:paraId="6AF1B51D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Volvulus</w:t>
            </w:r>
          </w:p>
          <w:p w14:paraId="5EB89DE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1C56CF5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glaucoma</w:t>
            </w:r>
          </w:p>
          <w:p w14:paraId="371B7D62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Cranial nerve palsy </w:t>
            </w:r>
          </w:p>
          <w:p w14:paraId="14EA8D5A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Peri-orbital &amp; orbital cellulitis</w:t>
            </w:r>
          </w:p>
          <w:p w14:paraId="44D1EEE9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Inflammatory eye disease</w:t>
            </w:r>
          </w:p>
          <w:p w14:paraId="112CEDCF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Temporal arteritis</w:t>
            </w:r>
          </w:p>
        </w:tc>
      </w:tr>
      <w:tr w:rsidR="003C397F" w:rsidRPr="00D9126A" w14:paraId="1D65D640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</w:tcPr>
          <w:p w14:paraId="7D62D461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4DB962B5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Practical procedure</w:t>
            </w:r>
          </w:p>
          <w:p w14:paraId="078B034E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C452C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Lateral canthotomy</w:t>
            </w:r>
          </w:p>
          <w:p w14:paraId="492506DD" w14:textId="38D01D85" w:rsidR="003C397F" w:rsidRDefault="5AA358EC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Slit lamp – hints and tips</w:t>
            </w:r>
          </w:p>
          <w:p w14:paraId="60B01D7C" w14:textId="6C779983" w:rsidR="024C5A00" w:rsidRDefault="024C5A00" w:rsidP="024C5A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1CD0C16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FD8715F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C397F" w:rsidRPr="00D9126A" w14:paraId="47D6B0DC" w14:textId="77777777" w:rsidTr="006F2636">
        <w:tc>
          <w:tcPr>
            <w:tcW w:w="1413" w:type="dxa"/>
            <w:shd w:val="clear" w:color="auto" w:fill="FFFF00"/>
          </w:tcPr>
          <w:p w14:paraId="1A3C1D95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Session 28</w:t>
            </w:r>
          </w:p>
          <w:p w14:paraId="64C1A253" w14:textId="40EBB6CB" w:rsidR="003C397F" w:rsidRPr="00F9690C" w:rsidRDefault="002C06B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19</w:t>
            </w:r>
            <w:r w:rsidR="003C397F" w:rsidRPr="00F9690C">
              <w:rPr>
                <w:rFonts w:cs="Calibri"/>
                <w:b/>
                <w:sz w:val="24"/>
                <w:szCs w:val="24"/>
              </w:rPr>
              <w:t>/11/2</w:t>
            </w:r>
            <w:r w:rsidR="003C397F">
              <w:rPr>
                <w:rFonts w:cs="Calibri"/>
                <w:b/>
                <w:sz w:val="24"/>
                <w:szCs w:val="24"/>
              </w:rPr>
              <w:t>6</w:t>
            </w:r>
          </w:p>
          <w:p w14:paraId="677611DC" w14:textId="344DB73A" w:rsidR="003C397F" w:rsidRPr="00F9690C" w:rsidRDefault="006857CC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Preston</w:t>
            </w:r>
          </w:p>
          <w:p w14:paraId="6BDFDFC2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00"/>
          </w:tcPr>
          <w:p w14:paraId="315309EE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F9690C">
              <w:rPr>
                <w:rFonts w:cs="Calibri"/>
                <w:b/>
                <w:sz w:val="24"/>
                <w:szCs w:val="24"/>
              </w:rPr>
              <w:t>Nephrology</w:t>
            </w:r>
          </w:p>
        </w:tc>
        <w:tc>
          <w:tcPr>
            <w:tcW w:w="2835" w:type="dxa"/>
            <w:shd w:val="clear" w:color="auto" w:fill="FFFF00"/>
          </w:tcPr>
          <w:p w14:paraId="603E7976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Electrolyte disorders</w:t>
            </w:r>
          </w:p>
          <w:p w14:paraId="39251F92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Oliguria</w:t>
            </w:r>
          </w:p>
        </w:tc>
        <w:tc>
          <w:tcPr>
            <w:tcW w:w="4252" w:type="dxa"/>
            <w:shd w:val="clear" w:color="auto" w:fill="FFFF00"/>
          </w:tcPr>
          <w:p w14:paraId="7450A31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AKI</w:t>
            </w:r>
          </w:p>
          <w:p w14:paraId="1A7C7FA5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Drugs and the kidneys</w:t>
            </w:r>
          </w:p>
          <w:p w14:paraId="5F4C2C4D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Electrolyte disorders</w:t>
            </w:r>
          </w:p>
          <w:p w14:paraId="289D47BA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Fluid balance disorders</w:t>
            </w:r>
          </w:p>
          <w:p w14:paraId="53EB9239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Renal replacement therapy</w:t>
            </w:r>
          </w:p>
          <w:p w14:paraId="41F9AE5E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C397F" w:rsidRPr="00D9126A" w14:paraId="76513C2C" w14:textId="77777777" w:rsidTr="006F2636">
        <w:tc>
          <w:tcPr>
            <w:tcW w:w="1413" w:type="dxa"/>
            <w:shd w:val="clear" w:color="auto" w:fill="FFFF00"/>
          </w:tcPr>
          <w:p w14:paraId="00F03A6D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00"/>
          </w:tcPr>
          <w:p w14:paraId="0AC186CF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Support, supervise, educate</w:t>
            </w:r>
          </w:p>
          <w:p w14:paraId="6930E822" w14:textId="77777777" w:rsidR="003C397F" w:rsidRPr="00F9690C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shd w:val="clear" w:color="auto" w:fill="FFFF00"/>
          </w:tcPr>
          <w:p w14:paraId="767C29A4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Acting as a clinical / educational supervisor</w:t>
            </w:r>
          </w:p>
          <w:p w14:paraId="20E36DA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2D85219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CE19BC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3966B72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C397F" w:rsidRPr="00D9126A" w14:paraId="06E80FBB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E0E0E0"/>
          </w:tcPr>
          <w:p w14:paraId="4C8FF1AC" w14:textId="77777777" w:rsidR="003C397F" w:rsidRPr="000A46D0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0A46D0">
              <w:rPr>
                <w:rFonts w:cs="Calibri"/>
                <w:b/>
                <w:sz w:val="24"/>
                <w:szCs w:val="24"/>
              </w:rPr>
              <w:t>Session 29</w:t>
            </w:r>
          </w:p>
          <w:p w14:paraId="05BD0343" w14:textId="013BB2A4" w:rsidR="003C397F" w:rsidRPr="000A46D0" w:rsidRDefault="002C06B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17</w:t>
            </w:r>
            <w:r w:rsidR="003C397F" w:rsidRPr="000A46D0">
              <w:rPr>
                <w:rFonts w:cs="Calibri"/>
                <w:b/>
                <w:sz w:val="24"/>
                <w:szCs w:val="24"/>
              </w:rPr>
              <w:t>/12/2</w:t>
            </w:r>
            <w:r w:rsidR="003C397F">
              <w:rPr>
                <w:rFonts w:cs="Calibri"/>
                <w:b/>
                <w:sz w:val="24"/>
                <w:szCs w:val="24"/>
              </w:rPr>
              <w:t>6</w:t>
            </w:r>
          </w:p>
          <w:p w14:paraId="3DE3FD46" w14:textId="21CC7DAC" w:rsidR="003C397F" w:rsidRDefault="006857CC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Blackpool</w:t>
            </w:r>
          </w:p>
          <w:p w14:paraId="23536548" w14:textId="77777777" w:rsidR="003C397F" w:rsidRPr="000A46D0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E0E0E0"/>
          </w:tcPr>
          <w:p w14:paraId="17635D26" w14:textId="77777777" w:rsidR="003C397F" w:rsidRPr="000A46D0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0A46D0">
              <w:rPr>
                <w:rFonts w:cs="Calibri"/>
                <w:b/>
                <w:sz w:val="24"/>
                <w:szCs w:val="24"/>
              </w:rPr>
              <w:t>Mock exam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6267BEF1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SBA paper</w:t>
            </w:r>
          </w:p>
          <w:p w14:paraId="2F7B558F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OSCE</w:t>
            </w:r>
          </w:p>
        </w:tc>
      </w:tr>
      <w:tr w:rsidR="003C397F" w:rsidRPr="00D9126A" w14:paraId="614B695A" w14:textId="77777777" w:rsidTr="006F2636">
        <w:tc>
          <w:tcPr>
            <w:tcW w:w="1413" w:type="dxa"/>
            <w:shd w:val="clear" w:color="auto" w:fill="B3B3B3"/>
          </w:tcPr>
          <w:p w14:paraId="78EB3765" w14:textId="77777777" w:rsidR="003C397F" w:rsidRPr="00F81BDB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F81BDB">
              <w:rPr>
                <w:rFonts w:cs="Calibri"/>
                <w:b/>
                <w:sz w:val="24"/>
                <w:szCs w:val="24"/>
              </w:rPr>
              <w:t>Session 30</w:t>
            </w:r>
          </w:p>
          <w:p w14:paraId="693853B9" w14:textId="65B00BD9" w:rsidR="003C397F" w:rsidRPr="00F81BDB" w:rsidRDefault="002C06B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</w:t>
            </w:r>
            <w:r w:rsidR="003C397F" w:rsidRPr="00F81BDB">
              <w:rPr>
                <w:rFonts w:cs="Calibri"/>
                <w:b/>
                <w:sz w:val="24"/>
                <w:szCs w:val="24"/>
              </w:rPr>
              <w:t>/01/2</w:t>
            </w:r>
            <w:r w:rsidR="003C397F">
              <w:rPr>
                <w:rFonts w:cs="Calibri"/>
                <w:b/>
                <w:sz w:val="24"/>
                <w:szCs w:val="24"/>
              </w:rPr>
              <w:t>7</w:t>
            </w:r>
          </w:p>
          <w:p w14:paraId="55A95910" w14:textId="20F222E9" w:rsidR="003C397F" w:rsidRPr="00F81BDB" w:rsidRDefault="006857CC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Oldham</w:t>
            </w:r>
          </w:p>
        </w:tc>
        <w:tc>
          <w:tcPr>
            <w:tcW w:w="1956" w:type="dxa"/>
            <w:shd w:val="clear" w:color="auto" w:fill="B3B3B3"/>
          </w:tcPr>
          <w:p w14:paraId="76D9C377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Neurology 2</w:t>
            </w:r>
          </w:p>
          <w:p w14:paraId="271AE1F2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AE5B7AF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955E093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A203C40" w14:textId="77777777" w:rsidR="003C397F" w:rsidRPr="00F81BDB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F81BDB">
              <w:rPr>
                <w:rFonts w:cs="Calibri"/>
                <w:b/>
                <w:sz w:val="24"/>
                <w:szCs w:val="24"/>
              </w:rPr>
              <w:t>Sexual Health</w:t>
            </w:r>
          </w:p>
        </w:tc>
        <w:tc>
          <w:tcPr>
            <w:tcW w:w="2835" w:type="dxa"/>
            <w:shd w:val="clear" w:color="auto" w:fill="B3B3B3"/>
          </w:tcPr>
          <w:p w14:paraId="6BC5EA87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Hemiparesis / hemiplegia</w:t>
            </w:r>
          </w:p>
          <w:p w14:paraId="3F7CCC5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Gait abnormality</w:t>
            </w:r>
          </w:p>
          <w:p w14:paraId="12C42424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79CA55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F19964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Genital discharge</w:t>
            </w:r>
          </w:p>
          <w:p w14:paraId="2417D466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Genital lesions</w:t>
            </w:r>
          </w:p>
          <w:p w14:paraId="5B0032C2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Emergency contraception</w:t>
            </w:r>
          </w:p>
          <w:p w14:paraId="5763BFF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Post-exposure prophylaxis</w:t>
            </w:r>
          </w:p>
          <w:p w14:paraId="5ABF93C4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B3B3B3"/>
          </w:tcPr>
          <w:p w14:paraId="15262EB0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Stroke &amp; TIA</w:t>
            </w:r>
          </w:p>
          <w:p w14:paraId="21567384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Parkinson’s disease and other movement disorders</w:t>
            </w:r>
          </w:p>
          <w:p w14:paraId="71DCB01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A8BFAFA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Sexual assault</w:t>
            </w:r>
          </w:p>
          <w:p w14:paraId="0D3C131C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Sexually transmitted infections</w:t>
            </w:r>
          </w:p>
        </w:tc>
      </w:tr>
      <w:tr w:rsidR="003C397F" w:rsidRPr="00D9126A" w14:paraId="594CD679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3B3B3"/>
          </w:tcPr>
          <w:p w14:paraId="4B644A8D" w14:textId="77777777" w:rsidR="003C397F" w:rsidRPr="00F81BDB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3B3B3"/>
          </w:tcPr>
          <w:p w14:paraId="2A456077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F81BDB">
              <w:rPr>
                <w:rFonts w:cs="Calibri"/>
                <w:b/>
                <w:sz w:val="24"/>
                <w:szCs w:val="24"/>
              </w:rPr>
              <w:t>Leadership webinar</w:t>
            </w:r>
          </w:p>
          <w:p w14:paraId="082C48EB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677290C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49BF8C6" w14:textId="77777777" w:rsidR="003C397F" w:rsidRPr="00F81BDB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B3B3B3"/>
          </w:tcPr>
          <w:p w14:paraId="09D9ED55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Title TBC</w:t>
            </w:r>
          </w:p>
        </w:tc>
      </w:tr>
      <w:tr w:rsidR="003C397F" w:rsidRPr="00D9126A" w14:paraId="495ADD7A" w14:textId="77777777" w:rsidTr="006F2636">
        <w:tc>
          <w:tcPr>
            <w:tcW w:w="1413" w:type="dxa"/>
            <w:vMerge w:val="restart"/>
            <w:shd w:val="clear" w:color="auto" w:fill="99CCFF"/>
          </w:tcPr>
          <w:p w14:paraId="031B84EC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Session 31</w:t>
            </w:r>
          </w:p>
          <w:p w14:paraId="79FE5F84" w14:textId="3990D7C7" w:rsidR="003C397F" w:rsidRPr="001916E2" w:rsidRDefault="002C06B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  <w:r w:rsidR="003C397F" w:rsidRPr="001916E2">
              <w:rPr>
                <w:rFonts w:cs="Calibri"/>
                <w:b/>
                <w:sz w:val="24"/>
                <w:szCs w:val="24"/>
              </w:rPr>
              <w:t>/02/2</w:t>
            </w:r>
            <w:r w:rsidR="003C397F">
              <w:rPr>
                <w:rFonts w:cs="Calibri"/>
                <w:b/>
                <w:sz w:val="24"/>
                <w:szCs w:val="24"/>
              </w:rPr>
              <w:t>7</w:t>
            </w:r>
          </w:p>
          <w:p w14:paraId="67FEFE94" w14:textId="2BB347FC" w:rsidR="003C397F" w:rsidRPr="001916E2" w:rsidRDefault="006857CC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MRI</w:t>
            </w:r>
          </w:p>
        </w:tc>
        <w:tc>
          <w:tcPr>
            <w:tcW w:w="1956" w:type="dxa"/>
            <w:shd w:val="clear" w:color="auto" w:fill="99CCFF"/>
          </w:tcPr>
          <w:p w14:paraId="3EA26181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Trauma</w:t>
            </w:r>
          </w:p>
          <w:p w14:paraId="0EF46479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AB58C42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EA9BA15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332107B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E187DB1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Resus</w:t>
            </w:r>
          </w:p>
        </w:tc>
        <w:tc>
          <w:tcPr>
            <w:tcW w:w="2835" w:type="dxa"/>
            <w:shd w:val="clear" w:color="auto" w:fill="99CCFF"/>
          </w:tcPr>
          <w:p w14:paraId="0EEF9ED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Head injury</w:t>
            </w:r>
          </w:p>
          <w:p w14:paraId="6F537F75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Spinal injury</w:t>
            </w:r>
          </w:p>
          <w:p w14:paraId="4C421BE7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Chest and lung injury</w:t>
            </w:r>
          </w:p>
          <w:p w14:paraId="1224F7D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Pelvic injury</w:t>
            </w:r>
          </w:p>
          <w:p w14:paraId="5D98A3F1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832B266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Major trauma</w:t>
            </w:r>
          </w:p>
          <w:p w14:paraId="1129D236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Shock</w:t>
            </w:r>
          </w:p>
        </w:tc>
        <w:tc>
          <w:tcPr>
            <w:tcW w:w="4252" w:type="dxa"/>
            <w:shd w:val="clear" w:color="auto" w:fill="99CCFF"/>
          </w:tcPr>
          <w:p w14:paraId="75A3BB9A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Head injury</w:t>
            </w:r>
          </w:p>
          <w:p w14:paraId="7835F9D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Spinal injury</w:t>
            </w:r>
          </w:p>
          <w:p w14:paraId="67087F0E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Thoracic injury</w:t>
            </w:r>
          </w:p>
          <w:p w14:paraId="3834C61E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Pelvic injury</w:t>
            </w:r>
          </w:p>
          <w:p w14:paraId="50C86B8C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C397F" w:rsidRPr="00D9126A" w14:paraId="76B21B13" w14:textId="77777777" w:rsidTr="006F2636">
        <w:tc>
          <w:tcPr>
            <w:tcW w:w="1413" w:type="dxa"/>
            <w:vMerge/>
          </w:tcPr>
          <w:p w14:paraId="60EDCC55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FF"/>
          </w:tcPr>
          <w:p w14:paraId="5C13D06F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Practical procedures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0E3C8CC7" w14:textId="154BD1BD" w:rsidR="003C397F" w:rsidRDefault="58FA35D8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 xml:space="preserve">Resuscitative </w:t>
            </w:r>
            <w:proofErr w:type="spellStart"/>
            <w:r w:rsidRPr="024C5A00">
              <w:rPr>
                <w:rFonts w:cs="Calibri"/>
                <w:sz w:val="24"/>
                <w:szCs w:val="24"/>
              </w:rPr>
              <w:t>thoractomy</w:t>
            </w:r>
            <w:proofErr w:type="spellEnd"/>
            <w:r w:rsidR="1BFE73BB" w:rsidRPr="024C5A00">
              <w:rPr>
                <w:rFonts w:cs="Calibri"/>
                <w:sz w:val="24"/>
                <w:szCs w:val="24"/>
              </w:rPr>
              <w:t xml:space="preserve"> – practical procedure covered on skills day. </w:t>
            </w:r>
            <w:r w:rsidR="009C78C4">
              <w:rPr>
                <w:rFonts w:cs="Calibri"/>
                <w:sz w:val="24"/>
                <w:szCs w:val="24"/>
              </w:rPr>
              <w:t xml:space="preserve">This session to focus </w:t>
            </w:r>
            <w:r w:rsidR="1BFE73BB" w:rsidRPr="024C5A00">
              <w:rPr>
                <w:rFonts w:cs="Calibri"/>
                <w:sz w:val="24"/>
                <w:szCs w:val="24"/>
              </w:rPr>
              <w:t>on decision making</w:t>
            </w:r>
          </w:p>
          <w:p w14:paraId="3BBB8815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4B774AD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ED management of life-threatening haemorrhage – tourniquet, haemostatic agents</w:t>
            </w:r>
          </w:p>
          <w:p w14:paraId="55B91B0D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810F0D1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C397F" w:rsidRPr="00D9126A" w14:paraId="354D8A6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FFFF00"/>
          </w:tcPr>
          <w:p w14:paraId="0CB0637E" w14:textId="77777777" w:rsidR="003C397F" w:rsidRPr="001916E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Session 32</w:t>
            </w:r>
          </w:p>
          <w:p w14:paraId="7216F758" w14:textId="6638C924" w:rsidR="003C397F" w:rsidRPr="001916E2" w:rsidRDefault="002C06B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  <w:r w:rsidR="003C397F" w:rsidRPr="001916E2">
              <w:rPr>
                <w:rFonts w:cs="Calibri"/>
                <w:b/>
                <w:sz w:val="24"/>
                <w:szCs w:val="24"/>
              </w:rPr>
              <w:t>/03/2</w:t>
            </w:r>
            <w:r w:rsidR="003C397F">
              <w:rPr>
                <w:rFonts w:cs="Calibri"/>
                <w:b/>
                <w:sz w:val="24"/>
                <w:szCs w:val="24"/>
              </w:rPr>
              <w:t>7</w:t>
            </w:r>
          </w:p>
          <w:p w14:paraId="127AEA13" w14:textId="3CD2BFFB" w:rsidR="003C397F" w:rsidRPr="001916E2" w:rsidRDefault="00AC47B1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Bolton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00"/>
          </w:tcPr>
          <w:p w14:paraId="65B7D7D9" w14:textId="77777777" w:rsidR="003C397F" w:rsidRPr="00C1170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1702">
              <w:rPr>
                <w:rFonts w:cs="Calibri"/>
                <w:b/>
                <w:sz w:val="24"/>
                <w:szCs w:val="24"/>
              </w:rPr>
              <w:t>Allergy</w:t>
            </w:r>
          </w:p>
          <w:p w14:paraId="74E797DC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5AF7EAE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2633CEB9" w14:textId="77777777" w:rsidR="003C397F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B1D477B" w14:textId="77777777" w:rsidR="003C397F" w:rsidRPr="00C11702" w:rsidRDefault="003C397F" w:rsidP="003C397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E32A952" w14:textId="692DD2F0" w:rsidR="003C397F" w:rsidRPr="001916E2" w:rsidRDefault="003C397F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00"/>
          </w:tcPr>
          <w:p w14:paraId="5B470DCF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Acute allergy</w:t>
            </w:r>
          </w:p>
          <w:p w14:paraId="248033A9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Anaphylactoid reactions</w:t>
            </w:r>
          </w:p>
          <w:p w14:paraId="6C600954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Angioedema</w:t>
            </w:r>
          </w:p>
          <w:p w14:paraId="633705EC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Urticaria</w:t>
            </w:r>
          </w:p>
          <w:p w14:paraId="65BE1F1D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05B934B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Anaphylaxis / Anaphylactoid reaction</w:t>
            </w:r>
          </w:p>
          <w:p w14:paraId="6AFAB436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FFF00"/>
          </w:tcPr>
          <w:p w14:paraId="042C5D41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907B66A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Drug allergy</w:t>
            </w:r>
          </w:p>
          <w:p w14:paraId="4D2E12B8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08F224F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E6D6F63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B969857" w14:textId="77777777" w:rsidR="003C397F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0789C49" w14:textId="77777777" w:rsidR="004C431A" w:rsidRDefault="003C397F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Stridor</w:t>
            </w:r>
          </w:p>
          <w:p w14:paraId="0FE634FD" w14:textId="77777777" w:rsidR="004C431A" w:rsidRDefault="004C431A" w:rsidP="003C397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C431A" w:rsidRPr="00D9126A" w14:paraId="7A449C1F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FFFF00"/>
          </w:tcPr>
          <w:p w14:paraId="62A1F980" w14:textId="77777777" w:rsidR="004C431A" w:rsidRPr="001916E2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00"/>
          </w:tcPr>
          <w:p w14:paraId="177736F1" w14:textId="77777777" w:rsidR="004C431A" w:rsidRPr="00C11702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Manage and administer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00"/>
          </w:tcPr>
          <w:p w14:paraId="2B1C0CE3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In-tray exercise plus:</w:t>
            </w:r>
          </w:p>
          <w:p w14:paraId="13BF6AD0" w14:textId="77777777" w:rsidR="004C431A" w:rsidRDefault="004C431A" w:rsidP="004C431A">
            <w:pPr>
              <w:spacing w:after="0" w:line="240" w:lineRule="auto"/>
              <w:rPr>
                <w:rStyle w:val="apple-converted-space"/>
              </w:rPr>
            </w:pPr>
            <w:r>
              <w:t>Construct a report for the coroner or legal services using information available from clinical notes</w:t>
            </w:r>
            <w:r>
              <w:rPr>
                <w:rStyle w:val="apple-converted-space"/>
              </w:rPr>
              <w:t> </w:t>
            </w:r>
          </w:p>
          <w:p w14:paraId="22DB6EBD" w14:textId="77777777" w:rsidR="004C431A" w:rsidRDefault="004C431A" w:rsidP="004C431A">
            <w:pPr>
              <w:spacing w:after="0" w:line="240" w:lineRule="auto"/>
              <w:rPr>
                <w:rStyle w:val="apple-converted-space"/>
              </w:rPr>
            </w:pPr>
            <w:r>
              <w:rPr>
                <w:rFonts w:cs="Calibri"/>
                <w:sz w:val="24"/>
                <w:szCs w:val="24"/>
              </w:rPr>
              <w:t>Complaints</w:t>
            </w:r>
          </w:p>
          <w:p w14:paraId="300079F4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FFF00"/>
          </w:tcPr>
          <w:p w14:paraId="299D8616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C431A" w:rsidRPr="00D9126A" w14:paraId="5E45858A" w14:textId="77777777" w:rsidTr="006F2636">
        <w:tc>
          <w:tcPr>
            <w:tcW w:w="1413" w:type="dxa"/>
            <w:shd w:val="clear" w:color="auto" w:fill="CCFFFF"/>
          </w:tcPr>
          <w:p w14:paraId="170E6D11" w14:textId="77777777" w:rsidR="004C431A" w:rsidRPr="001916E2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Session 33</w:t>
            </w:r>
          </w:p>
          <w:p w14:paraId="711A33DB" w14:textId="4B8B03A7" w:rsidR="004C431A" w:rsidRPr="001916E2" w:rsidRDefault="002C06BF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  <w:r w:rsidR="004C431A" w:rsidRPr="001916E2">
              <w:rPr>
                <w:rFonts w:cs="Calibri"/>
                <w:b/>
                <w:sz w:val="24"/>
                <w:szCs w:val="24"/>
              </w:rPr>
              <w:t>/04/2</w:t>
            </w:r>
            <w:r w:rsidR="004C431A">
              <w:rPr>
                <w:rFonts w:cs="Calibri"/>
                <w:b/>
                <w:sz w:val="24"/>
                <w:szCs w:val="24"/>
              </w:rPr>
              <w:t>7</w:t>
            </w:r>
          </w:p>
          <w:p w14:paraId="3A5A8277" w14:textId="3DAE68F6" w:rsidR="004C431A" w:rsidRDefault="00AC47B1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Macc’d</w:t>
            </w:r>
            <w:proofErr w:type="spellEnd"/>
          </w:p>
          <w:p w14:paraId="491D2769" w14:textId="77777777" w:rsidR="004C431A" w:rsidRPr="001916E2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CCFFFF"/>
          </w:tcPr>
          <w:p w14:paraId="60791451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Palliative and end of life care</w:t>
            </w:r>
          </w:p>
          <w:p w14:paraId="6F5CD9ED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4EF7FBD7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40C982E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15C78039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27D639D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101B52C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359040C" w14:textId="57708949" w:rsidR="004C431A" w:rsidRPr="001916E2" w:rsidRDefault="004C431A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CFFFF"/>
          </w:tcPr>
          <w:p w14:paraId="6B195927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Advanced malignancy and end-stage chronic disease</w:t>
            </w:r>
          </w:p>
        </w:tc>
        <w:tc>
          <w:tcPr>
            <w:tcW w:w="4252" w:type="dxa"/>
            <w:shd w:val="clear" w:color="auto" w:fill="CCFFFF"/>
          </w:tcPr>
          <w:p w14:paraId="7346CD23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Advanced care planning</w:t>
            </w:r>
          </w:p>
          <w:p w14:paraId="7CA0290C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Anticipatory medications</w:t>
            </w:r>
          </w:p>
          <w:p w14:paraId="6636A546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End-stage organ failure</w:t>
            </w:r>
          </w:p>
          <w:p w14:paraId="0E76E018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Pain management</w:t>
            </w:r>
          </w:p>
          <w:p w14:paraId="7D15A6FB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Physical symptoms other than pain</w:t>
            </w:r>
          </w:p>
          <w:p w14:paraId="33D8A031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Psychosocial concerns inc. spiritual care</w:t>
            </w:r>
          </w:p>
          <w:p w14:paraId="64E2561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dying patient</w:t>
            </w:r>
          </w:p>
          <w:p w14:paraId="3C8EC45C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1D967CB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Organ donation</w:t>
            </w:r>
          </w:p>
          <w:p w14:paraId="326DC10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A821549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C431A" w:rsidRPr="00D9126A" w14:paraId="76192563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CCFFFF"/>
          </w:tcPr>
          <w:p w14:paraId="66FDCF4E" w14:textId="77777777" w:rsidR="004C431A" w:rsidRPr="001916E2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CCFFFF"/>
          </w:tcPr>
          <w:p w14:paraId="5F2A28C8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1916E2">
              <w:rPr>
                <w:rFonts w:cs="Calibri"/>
                <w:b/>
                <w:sz w:val="24"/>
                <w:szCs w:val="24"/>
              </w:rPr>
              <w:t>QI methodo</w:t>
            </w:r>
            <w:r>
              <w:rPr>
                <w:rFonts w:cs="Calibri"/>
                <w:b/>
                <w:sz w:val="24"/>
                <w:szCs w:val="24"/>
              </w:rPr>
              <w:t>lo</w:t>
            </w:r>
            <w:r w:rsidRPr="001916E2">
              <w:rPr>
                <w:rFonts w:cs="Calibri"/>
                <w:b/>
                <w:sz w:val="24"/>
                <w:szCs w:val="24"/>
              </w:rPr>
              <w:t>gy +/- presentations</w:t>
            </w:r>
          </w:p>
          <w:p w14:paraId="3BEE236D" w14:textId="77777777" w:rsidR="004C431A" w:rsidRPr="001916E2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48A9E665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Approx 1 hour devoted to QI methodology</w:t>
            </w:r>
          </w:p>
          <w:p w14:paraId="0CCC0888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602558A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747334">
              <w:rPr>
                <w:rFonts w:cs="Calibri"/>
                <w:sz w:val="24"/>
                <w:szCs w:val="24"/>
              </w:rPr>
              <w:t>Up to 1 hour for QIP presentations</w:t>
            </w:r>
          </w:p>
        </w:tc>
      </w:tr>
      <w:tr w:rsidR="004C431A" w:rsidRPr="00D9126A" w14:paraId="313CD692" w14:textId="77777777" w:rsidTr="006F2636">
        <w:tc>
          <w:tcPr>
            <w:tcW w:w="1413" w:type="dxa"/>
            <w:shd w:val="clear" w:color="auto" w:fill="99CC00"/>
          </w:tcPr>
          <w:p w14:paraId="5878F1F8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Session 34</w:t>
            </w:r>
          </w:p>
          <w:p w14:paraId="664ED360" w14:textId="1494499F" w:rsidR="004C431A" w:rsidRPr="00D779BB" w:rsidRDefault="002C06BF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  <w:r w:rsidR="004C431A" w:rsidRPr="00D779BB">
              <w:rPr>
                <w:rFonts w:cs="Calibri"/>
                <w:b/>
                <w:sz w:val="24"/>
                <w:szCs w:val="24"/>
              </w:rPr>
              <w:t>/05/2</w:t>
            </w:r>
            <w:r w:rsidR="004C431A">
              <w:rPr>
                <w:rFonts w:cs="Calibri"/>
                <w:b/>
                <w:sz w:val="24"/>
                <w:szCs w:val="24"/>
              </w:rPr>
              <w:t>7</w:t>
            </w:r>
          </w:p>
          <w:p w14:paraId="571EBBD2" w14:textId="2B118B6D" w:rsidR="004C431A" w:rsidRPr="00D779BB" w:rsidRDefault="00AC47B1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Blackburn</w:t>
            </w:r>
          </w:p>
        </w:tc>
        <w:tc>
          <w:tcPr>
            <w:tcW w:w="1956" w:type="dxa"/>
            <w:shd w:val="clear" w:color="auto" w:fill="99CC00"/>
          </w:tcPr>
          <w:p w14:paraId="6CF8EF39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Respiratory</w:t>
            </w:r>
          </w:p>
          <w:p w14:paraId="4A990D24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03CC4DB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5BAD3425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C7D08AC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7A31054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DC8C081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0477E574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FD9042A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3A9B07F" w14:textId="1B600C79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99CC00"/>
          </w:tcPr>
          <w:p w14:paraId="6B1F1885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Chest pain</w:t>
            </w:r>
          </w:p>
          <w:p w14:paraId="4AE2F6B6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Breathlessness</w:t>
            </w:r>
          </w:p>
          <w:p w14:paraId="24CB11F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Haemoptysis</w:t>
            </w:r>
          </w:p>
          <w:p w14:paraId="2B2D8FC9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Cough</w:t>
            </w:r>
          </w:p>
          <w:p w14:paraId="052D481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2D3F89E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780AF0D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6FC4A0D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DC2ECC6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E01FECD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Respiratory failure</w:t>
            </w:r>
          </w:p>
        </w:tc>
        <w:tc>
          <w:tcPr>
            <w:tcW w:w="4252" w:type="dxa"/>
            <w:shd w:val="clear" w:color="auto" w:fill="99CC00"/>
          </w:tcPr>
          <w:p w14:paraId="73FF44F8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Asthma</w:t>
            </w:r>
          </w:p>
          <w:p w14:paraId="5E9E1591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COPD</w:t>
            </w:r>
          </w:p>
          <w:p w14:paraId="06568B75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Foreign body inhalation</w:t>
            </w:r>
          </w:p>
          <w:p w14:paraId="469565BB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Pleural effusion</w:t>
            </w:r>
          </w:p>
          <w:p w14:paraId="3284646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Pneumonia</w:t>
            </w:r>
          </w:p>
          <w:p w14:paraId="05B9D349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Pneumothorax</w:t>
            </w:r>
          </w:p>
          <w:p w14:paraId="15E3CF5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Pulmonary aspiration</w:t>
            </w:r>
          </w:p>
          <w:p w14:paraId="2C391493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Pulmonary embolus</w:t>
            </w:r>
          </w:p>
          <w:p w14:paraId="79796693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7297C67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48740F3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C431A" w:rsidRPr="00D9126A" w14:paraId="05A4E5F0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99CC00"/>
          </w:tcPr>
          <w:p w14:paraId="51371A77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99CC00"/>
          </w:tcPr>
          <w:p w14:paraId="49812E2E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Practical procedures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99CC00"/>
          </w:tcPr>
          <w:p w14:paraId="441DFB3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NIV</w:t>
            </w:r>
          </w:p>
          <w:p w14:paraId="1D0FDBC1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Open </w:t>
            </w:r>
            <w:proofErr w:type="gramStart"/>
            <w:r>
              <w:rPr>
                <w:rFonts w:cs="Calibri"/>
                <w:sz w:val="24"/>
                <w:szCs w:val="24"/>
              </w:rPr>
              <w:t>chest</w:t>
            </w:r>
            <w:proofErr w:type="gramEnd"/>
            <w:r>
              <w:rPr>
                <w:rFonts w:cs="Calibri"/>
                <w:sz w:val="24"/>
                <w:szCs w:val="24"/>
              </w:rPr>
              <w:t xml:space="preserve"> drain insertion</w:t>
            </w:r>
          </w:p>
          <w:p w14:paraId="6214E7F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Seldinger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chest drain insertion</w:t>
            </w:r>
          </w:p>
          <w:p w14:paraId="05167D7C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Pleural aspiration (air)</w:t>
            </w:r>
          </w:p>
          <w:p w14:paraId="732434A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81F73DC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04A4189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3A1731E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7BB3AAC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95A21CC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77AA611E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580F071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5E045B7" w14:textId="77777777" w:rsidR="009C78C4" w:rsidRDefault="009C78C4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328BB07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C431A" w:rsidRPr="00D9126A" w14:paraId="22549E67" w14:textId="77777777" w:rsidTr="006F2636">
        <w:tc>
          <w:tcPr>
            <w:tcW w:w="1413" w:type="dxa"/>
            <w:shd w:val="clear" w:color="auto" w:fill="B3B3B3"/>
          </w:tcPr>
          <w:p w14:paraId="6983C467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Session 35</w:t>
            </w:r>
          </w:p>
          <w:p w14:paraId="100B0790" w14:textId="2C2E3E11" w:rsidR="004C431A" w:rsidRPr="00D779BB" w:rsidRDefault="002C06BF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17</w:t>
            </w:r>
            <w:r w:rsidR="004C431A" w:rsidRPr="00D779BB">
              <w:rPr>
                <w:rFonts w:cs="Calibri"/>
                <w:b/>
                <w:sz w:val="24"/>
                <w:szCs w:val="24"/>
              </w:rPr>
              <w:t>/06/2</w:t>
            </w:r>
            <w:r w:rsidR="004C431A">
              <w:rPr>
                <w:rFonts w:cs="Calibri"/>
                <w:b/>
                <w:sz w:val="24"/>
                <w:szCs w:val="24"/>
              </w:rPr>
              <w:t>7</w:t>
            </w:r>
          </w:p>
          <w:p w14:paraId="55EEB068" w14:textId="5480DD49" w:rsidR="004C431A" w:rsidRPr="00D779BB" w:rsidRDefault="00AC47B1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MRI</w:t>
            </w:r>
          </w:p>
        </w:tc>
        <w:tc>
          <w:tcPr>
            <w:tcW w:w="1956" w:type="dxa"/>
            <w:shd w:val="clear" w:color="auto" w:fill="B3B3B3"/>
          </w:tcPr>
          <w:p w14:paraId="52175251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Vascular</w:t>
            </w:r>
          </w:p>
          <w:p w14:paraId="256AC6DA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8AA98D6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665A1408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71049383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  <w:p w14:paraId="3620A511" w14:textId="28CD745B" w:rsidR="004C431A" w:rsidRPr="00D779BB" w:rsidRDefault="004C431A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3B3B3"/>
          </w:tcPr>
          <w:p w14:paraId="4D16AC41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2A4EA11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A1EA135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8717D39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338A72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1DAA4D5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AEAF47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1558E2C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Major vascular injury</w:t>
            </w:r>
          </w:p>
        </w:tc>
        <w:tc>
          <w:tcPr>
            <w:tcW w:w="4252" w:type="dxa"/>
            <w:shd w:val="clear" w:color="auto" w:fill="B3B3B3"/>
          </w:tcPr>
          <w:p w14:paraId="2236AED6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Acute limb ischaemia</w:t>
            </w:r>
          </w:p>
          <w:p w14:paraId="033ADCFD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Aortic aneurysmal disease</w:t>
            </w:r>
          </w:p>
          <w:p w14:paraId="10D2C8F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DVT</w:t>
            </w:r>
          </w:p>
          <w:p w14:paraId="281B37BA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44A46EA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Thrombosis during and following pregnancy</w:t>
            </w:r>
          </w:p>
          <w:p w14:paraId="2E500C74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FC4CEB1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Vascular injury</w:t>
            </w:r>
          </w:p>
          <w:p w14:paraId="74CD1D1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C431A" w:rsidRPr="00D9126A" w14:paraId="04731575" w14:textId="77777777" w:rsidTr="006F2636">
        <w:tc>
          <w:tcPr>
            <w:tcW w:w="1413" w:type="dxa"/>
            <w:tcBorders>
              <w:bottom w:val="single" w:sz="4" w:space="0" w:color="auto"/>
            </w:tcBorders>
            <w:shd w:val="clear" w:color="auto" w:fill="B3B3B3"/>
          </w:tcPr>
          <w:p w14:paraId="1C5BEDD8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B3B3B3"/>
          </w:tcPr>
          <w:p w14:paraId="0D21DDBC" w14:textId="77777777" w:rsidR="004C431A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Leadership webinar</w:t>
            </w:r>
          </w:p>
          <w:p w14:paraId="02915484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B3B3B3"/>
          </w:tcPr>
          <w:p w14:paraId="794F891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Title TBC</w:t>
            </w:r>
          </w:p>
        </w:tc>
      </w:tr>
      <w:tr w:rsidR="004C431A" w:rsidRPr="00D9126A" w14:paraId="43E87E19" w14:textId="77777777" w:rsidTr="006F2636">
        <w:tc>
          <w:tcPr>
            <w:tcW w:w="1413" w:type="dxa"/>
            <w:shd w:val="clear" w:color="auto" w:fill="auto"/>
          </w:tcPr>
          <w:p w14:paraId="5D14604F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Session 36</w:t>
            </w:r>
          </w:p>
          <w:p w14:paraId="2BABB066" w14:textId="6C771DB4" w:rsidR="004C431A" w:rsidRPr="00D779BB" w:rsidRDefault="002C06BF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  <w:r w:rsidR="004C431A" w:rsidRPr="00D779BB">
              <w:rPr>
                <w:rFonts w:cs="Calibri"/>
                <w:b/>
                <w:sz w:val="24"/>
                <w:szCs w:val="24"/>
              </w:rPr>
              <w:t>/07/2</w:t>
            </w:r>
            <w:r w:rsidR="004C431A">
              <w:rPr>
                <w:rFonts w:cs="Calibri"/>
                <w:b/>
                <w:sz w:val="24"/>
                <w:szCs w:val="24"/>
              </w:rPr>
              <w:t>7</w:t>
            </w:r>
          </w:p>
          <w:p w14:paraId="418FEA36" w14:textId="4515A6CE" w:rsidR="004C431A" w:rsidRDefault="00AC47B1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Preston</w:t>
            </w:r>
          </w:p>
          <w:p w14:paraId="03B94F49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</w:tcPr>
          <w:p w14:paraId="6D846F5D" w14:textId="6A76692C" w:rsidR="004C431A" w:rsidRPr="00D779BB" w:rsidRDefault="06E00CB2" w:rsidP="024C5A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24C5A00">
              <w:rPr>
                <w:rFonts w:cs="Calibri"/>
                <w:b/>
                <w:bCs/>
                <w:sz w:val="24"/>
                <w:szCs w:val="24"/>
              </w:rPr>
              <w:t>Major incident</w:t>
            </w:r>
          </w:p>
        </w:tc>
        <w:tc>
          <w:tcPr>
            <w:tcW w:w="2835" w:type="dxa"/>
            <w:shd w:val="clear" w:color="auto" w:fill="auto"/>
          </w:tcPr>
          <w:p w14:paraId="62F015AF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62C0A99B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Major Incident management</w:t>
            </w:r>
          </w:p>
          <w:p w14:paraId="5D9587C0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PHEM </w:t>
            </w:r>
          </w:p>
        </w:tc>
      </w:tr>
      <w:tr w:rsidR="004C431A" w:rsidRPr="00D9126A" w14:paraId="35BC960D" w14:textId="77777777" w:rsidTr="006F2636">
        <w:tc>
          <w:tcPr>
            <w:tcW w:w="1413" w:type="dxa"/>
            <w:shd w:val="clear" w:color="auto" w:fill="auto"/>
          </w:tcPr>
          <w:p w14:paraId="1B15DD1D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</w:tcPr>
          <w:p w14:paraId="3D91720F" w14:textId="77777777" w:rsidR="004C431A" w:rsidRPr="00D779BB" w:rsidRDefault="004C431A" w:rsidP="004C431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D779BB">
              <w:rPr>
                <w:rFonts w:cs="Calibri"/>
                <w:b/>
                <w:sz w:val="24"/>
                <w:szCs w:val="24"/>
              </w:rPr>
              <w:t>Manage and administer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79669DAE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In-tray exercise plus:</w:t>
            </w:r>
          </w:p>
          <w:p w14:paraId="30C1B2EF" w14:textId="55E02D7D" w:rsidR="004C431A" w:rsidRDefault="2D6FFE5B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24C5A00">
              <w:rPr>
                <w:rFonts w:cs="Calibri"/>
                <w:sz w:val="24"/>
                <w:szCs w:val="24"/>
              </w:rPr>
              <w:t>Major incident table top</w:t>
            </w:r>
          </w:p>
          <w:p w14:paraId="6E681184" w14:textId="77777777" w:rsidR="004C431A" w:rsidRDefault="004C431A" w:rsidP="004C431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14:paraId="230165FA" w14:textId="77777777" w:rsidR="00981AB3" w:rsidRPr="00D9126A" w:rsidRDefault="00981AB3" w:rsidP="00981AB3">
      <w:pPr>
        <w:rPr>
          <w:rFonts w:cs="Calibri"/>
          <w:sz w:val="24"/>
          <w:szCs w:val="24"/>
        </w:rPr>
      </w:pPr>
    </w:p>
    <w:sectPr w:rsidR="00981AB3" w:rsidRPr="00D9126A" w:rsidSect="00981AB3">
      <w:pgSz w:w="11906" w:h="16838"/>
      <w:pgMar w:top="142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828F4"/>
    <w:multiLevelType w:val="hybridMultilevel"/>
    <w:tmpl w:val="F13E71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57DAE"/>
    <w:multiLevelType w:val="hybridMultilevel"/>
    <w:tmpl w:val="3EB892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41F65"/>
    <w:multiLevelType w:val="hybridMultilevel"/>
    <w:tmpl w:val="E43A1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F2945"/>
    <w:multiLevelType w:val="hybridMultilevel"/>
    <w:tmpl w:val="2E8893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808062">
    <w:abstractNumId w:val="1"/>
  </w:num>
  <w:num w:numId="2" w16cid:durableId="409040392">
    <w:abstractNumId w:val="2"/>
  </w:num>
  <w:num w:numId="3" w16cid:durableId="1610048388">
    <w:abstractNumId w:val="0"/>
  </w:num>
  <w:num w:numId="4" w16cid:durableId="889637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7F"/>
    <w:rsid w:val="002C06BF"/>
    <w:rsid w:val="003C397F"/>
    <w:rsid w:val="00437173"/>
    <w:rsid w:val="004A2508"/>
    <w:rsid w:val="004C431A"/>
    <w:rsid w:val="005F027F"/>
    <w:rsid w:val="006857CC"/>
    <w:rsid w:val="006F2636"/>
    <w:rsid w:val="00747334"/>
    <w:rsid w:val="007F599A"/>
    <w:rsid w:val="00832DFE"/>
    <w:rsid w:val="0085433B"/>
    <w:rsid w:val="00981AB3"/>
    <w:rsid w:val="009C78C4"/>
    <w:rsid w:val="00A34B3C"/>
    <w:rsid w:val="00AC47B1"/>
    <w:rsid w:val="00B80182"/>
    <w:rsid w:val="00BA3EB0"/>
    <w:rsid w:val="00BE2DFD"/>
    <w:rsid w:val="00C648EA"/>
    <w:rsid w:val="00DF3AFD"/>
    <w:rsid w:val="024C5A00"/>
    <w:rsid w:val="025F6513"/>
    <w:rsid w:val="06E00CB2"/>
    <w:rsid w:val="0C4B086C"/>
    <w:rsid w:val="0CC6118F"/>
    <w:rsid w:val="0FFDB251"/>
    <w:rsid w:val="13721BBE"/>
    <w:rsid w:val="1BFE73BB"/>
    <w:rsid w:val="1EAB2BAB"/>
    <w:rsid w:val="21395CE8"/>
    <w:rsid w:val="220C09F8"/>
    <w:rsid w:val="22878949"/>
    <w:rsid w:val="23A7DA59"/>
    <w:rsid w:val="252F0B4C"/>
    <w:rsid w:val="26DF7B1B"/>
    <w:rsid w:val="2C5AC7D6"/>
    <w:rsid w:val="2D66B60C"/>
    <w:rsid w:val="2D6FFE5B"/>
    <w:rsid w:val="35F3FB1A"/>
    <w:rsid w:val="3A9DB3E0"/>
    <w:rsid w:val="3C4F34A8"/>
    <w:rsid w:val="3EF3C42C"/>
    <w:rsid w:val="408326F8"/>
    <w:rsid w:val="41044A44"/>
    <w:rsid w:val="43E11918"/>
    <w:rsid w:val="45621176"/>
    <w:rsid w:val="571079CC"/>
    <w:rsid w:val="577F3B7C"/>
    <w:rsid w:val="5880625B"/>
    <w:rsid w:val="58FA35D8"/>
    <w:rsid w:val="59655282"/>
    <w:rsid w:val="5AA358EC"/>
    <w:rsid w:val="5BCA5353"/>
    <w:rsid w:val="65454885"/>
    <w:rsid w:val="671FAC2F"/>
    <w:rsid w:val="688D1E48"/>
    <w:rsid w:val="68BB7C90"/>
    <w:rsid w:val="6CA12008"/>
    <w:rsid w:val="755278F3"/>
    <w:rsid w:val="780F4763"/>
    <w:rsid w:val="7C01EC09"/>
    <w:rsid w:val="7CD1A4BC"/>
    <w:rsid w:val="7E32A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9467EF"/>
  <w15:chartTrackingRefBased/>
  <w15:docId w15:val="{CE075309-9B07-4D32-B60D-A258B0D0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1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1851</Words>
  <Characters>10555</Characters>
  <Application>Microsoft Office Word</Application>
  <DocSecurity>4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Aintree Hospital</Company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Sudarshana Thiyyagura</dc:creator>
  <cp:keywords/>
  <cp:lastModifiedBy>ROBINSON, Lindsey (NHS ENGLAND)</cp:lastModifiedBy>
  <cp:revision>2</cp:revision>
  <cp:lastPrinted>2021-04-26T21:46:00Z</cp:lastPrinted>
  <dcterms:created xsi:type="dcterms:W3CDTF">2025-07-10T09:50:00Z</dcterms:created>
  <dcterms:modified xsi:type="dcterms:W3CDTF">2025-07-10T09:50:00Z</dcterms:modified>
</cp:coreProperties>
</file>