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FA" w:rsidRPr="00C20BFA" w:rsidRDefault="00F13777" w:rsidP="002456B8">
      <w:pPr>
        <w:rPr>
          <w:rFonts w:ascii="Calibri" w:hAnsi="Calibri"/>
        </w:rPr>
      </w:pPr>
      <w:r>
        <w:rPr>
          <w:rFonts w:ascii="Calibri" w:hAnsi="Calibri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.65pt;margin-top:-52.3pt;width:194.35pt;height:61.5pt;z-index:251657728" stroked="f">
            <v:textbox>
              <w:txbxContent>
                <w:p w:rsidR="00144959" w:rsidRPr="00144959" w:rsidRDefault="00144959" w:rsidP="0013484F">
                  <w:pPr>
                    <w:rPr>
                      <w:rFonts w:ascii="Arial" w:eastAsia="Calibri" w:hAnsi="Arial" w:cs="Arial"/>
                      <w:b/>
                      <w:color w:val="B02B5E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B02B5E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Calibri" w:hAnsi="Arial" w:cs="Arial"/>
                      <w:b/>
                      <w:color w:val="B02B5E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Calibri" w:hAnsi="Arial" w:cs="Arial"/>
                      <w:b/>
                      <w:color w:val="B02B5E"/>
                      <w:sz w:val="20"/>
                      <w:szCs w:val="20"/>
                    </w:rPr>
                    <w:tab/>
                    <w:t xml:space="preserve">        </w:t>
                  </w:r>
                  <w:r w:rsidR="00F13777">
                    <w:rPr>
                      <w:rFonts w:ascii="Arial" w:eastAsia="Calibri" w:hAnsi="Arial" w:cs="Arial"/>
                      <w:b/>
                      <w:color w:val="B02B5E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8pt;height:20.25pt">
                        <v:imagedata r:id="rId8" o:title=""/>
                      </v:shape>
                    </w:pict>
                  </w:r>
                </w:p>
                <w:p w:rsidR="00144959" w:rsidRPr="00144959" w:rsidRDefault="00144959" w:rsidP="0013484F">
                  <w:pPr>
                    <w:rPr>
                      <w:rFonts w:ascii="Arial" w:eastAsia="Calibri" w:hAnsi="Arial" w:cs="Arial"/>
                      <w:b/>
                      <w:i/>
                      <w:sz w:val="28"/>
                      <w:szCs w:val="20"/>
                    </w:rPr>
                  </w:pPr>
                  <w:r w:rsidRPr="00144959">
                    <w:rPr>
                      <w:rFonts w:ascii="Arial" w:eastAsia="Calibri" w:hAnsi="Arial" w:cs="Arial"/>
                      <w:b/>
                      <w:i/>
                      <w:sz w:val="28"/>
                      <w:szCs w:val="20"/>
                    </w:rPr>
                    <w:t>Health Education England</w:t>
                  </w:r>
                </w:p>
                <w:p w:rsidR="0013484F" w:rsidRPr="009960BF" w:rsidRDefault="0013484F" w:rsidP="000A4365">
                  <w:pPr>
                    <w:jc w:val="right"/>
                    <w:rPr>
                      <w:rFonts w:ascii="Arial" w:eastAsia="Calibri" w:hAnsi="Arial" w:cs="Arial"/>
                      <w:b/>
                      <w:color w:val="B02B5E"/>
                      <w:sz w:val="22"/>
                      <w:szCs w:val="22"/>
                    </w:rPr>
                  </w:pPr>
                  <w:r w:rsidRPr="009960BF">
                    <w:rPr>
                      <w:rFonts w:ascii="Arial" w:eastAsia="Calibri" w:hAnsi="Arial" w:cs="Arial"/>
                      <w:b/>
                      <w:color w:val="B02B5E"/>
                      <w:sz w:val="22"/>
                      <w:szCs w:val="22"/>
                    </w:rPr>
                    <w:t>North West Office</w:t>
                  </w:r>
                </w:p>
                <w:p w:rsidR="0013484F" w:rsidRDefault="0013484F"/>
              </w:txbxContent>
            </v:textbox>
          </v:shape>
        </w:pict>
      </w:r>
    </w:p>
    <w:p w:rsidR="002456B8" w:rsidRPr="0029780A" w:rsidRDefault="00B30EA9" w:rsidP="002456B8">
      <w:pPr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E73C27">
        <w:rPr>
          <w:rFonts w:ascii="Calibri" w:hAnsi="Calibri" w:cs="Arial"/>
        </w:rPr>
        <w:t>o be completed by the Appraiser and submitted to Clinical Lead after each appraisal</w:t>
      </w:r>
      <w:r w:rsidR="002456B8" w:rsidRPr="0029780A">
        <w:rPr>
          <w:rFonts w:ascii="Calibri" w:hAnsi="Calibri" w:cs="Arial"/>
        </w:rPr>
        <w:t xml:space="preserve">. </w:t>
      </w:r>
    </w:p>
    <w:p w:rsidR="0023435A" w:rsidRPr="0029780A" w:rsidRDefault="002456B8" w:rsidP="002456B8">
      <w:pPr>
        <w:rPr>
          <w:rFonts w:ascii="Calibri" w:hAnsi="Calibri" w:cs="Arial"/>
        </w:rPr>
      </w:pPr>
      <w:r w:rsidRPr="0029780A">
        <w:rPr>
          <w:rFonts w:ascii="Calibri" w:hAnsi="Calibri" w:cs="Arial"/>
        </w:rPr>
        <w:t>Please retain a copy for the purposes of shared lear</w:t>
      </w:r>
      <w:r w:rsidR="00E73C27">
        <w:rPr>
          <w:rFonts w:ascii="Calibri" w:hAnsi="Calibri" w:cs="Arial"/>
        </w:rPr>
        <w:t>ning outcomes at the appraisal</w:t>
      </w:r>
      <w:r w:rsidRPr="0029780A">
        <w:rPr>
          <w:rFonts w:ascii="Calibri" w:hAnsi="Calibri" w:cs="Arial"/>
        </w:rPr>
        <w:t xml:space="preserve"> meetings</w:t>
      </w:r>
    </w:p>
    <w:p w:rsidR="002456B8" w:rsidRPr="0029780A" w:rsidRDefault="002456B8" w:rsidP="002456B8">
      <w:pPr>
        <w:rPr>
          <w:rFonts w:ascii="Calibri" w:hAnsi="Calibri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6017"/>
      </w:tblGrid>
      <w:tr w:rsidR="002456B8" w:rsidRPr="0029780A" w:rsidTr="003C7422">
        <w:tc>
          <w:tcPr>
            <w:tcW w:w="4261" w:type="dxa"/>
            <w:shd w:val="clear" w:color="auto" w:fill="auto"/>
          </w:tcPr>
          <w:p w:rsidR="002456B8" w:rsidRPr="00767BEB" w:rsidRDefault="00E73C27" w:rsidP="00A654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Appraiser</w:t>
            </w:r>
            <w:r w:rsidR="002456B8" w:rsidRPr="00767BEB">
              <w:rPr>
                <w:rFonts w:ascii="Calibri" w:hAnsi="Calibri" w:cs="Arial"/>
                <w:b/>
              </w:rPr>
              <w:t xml:space="preserve"> name</w:t>
            </w:r>
          </w:p>
          <w:p w:rsidR="002456B8" w:rsidRPr="0029780A" w:rsidRDefault="002456B8" w:rsidP="00A6549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017" w:type="dxa"/>
            <w:shd w:val="clear" w:color="auto" w:fill="auto"/>
          </w:tcPr>
          <w:p w:rsidR="002456B8" w:rsidRPr="00767BEB" w:rsidRDefault="002456B8" w:rsidP="00A65498">
            <w:pPr>
              <w:rPr>
                <w:rFonts w:ascii="Calibri" w:hAnsi="Calibri" w:cs="Arial"/>
                <w:b/>
              </w:rPr>
            </w:pPr>
            <w:r w:rsidRPr="00767BEB">
              <w:rPr>
                <w:rFonts w:ascii="Calibri" w:hAnsi="Calibri" w:cs="Arial"/>
                <w:b/>
              </w:rPr>
              <w:t xml:space="preserve"> </w:t>
            </w:r>
            <w:r w:rsidR="00E73C27">
              <w:rPr>
                <w:rFonts w:ascii="Calibri" w:hAnsi="Calibri" w:cs="Arial"/>
                <w:b/>
              </w:rPr>
              <w:t>Appraisee</w:t>
            </w:r>
            <w:r w:rsidR="00D06F9E" w:rsidRPr="00D06F9E">
              <w:rPr>
                <w:rFonts w:ascii="Calibri" w:hAnsi="Calibri" w:cs="Arial"/>
                <w:b/>
              </w:rPr>
              <w:t xml:space="preserve"> </w:t>
            </w:r>
            <w:r w:rsidRPr="00767BEB">
              <w:rPr>
                <w:rFonts w:ascii="Calibri" w:hAnsi="Calibri" w:cs="Arial"/>
                <w:b/>
              </w:rPr>
              <w:t>name</w:t>
            </w:r>
          </w:p>
          <w:p w:rsidR="002456B8" w:rsidRPr="00767BEB" w:rsidRDefault="002456B8" w:rsidP="00A65498">
            <w:pPr>
              <w:rPr>
                <w:rFonts w:ascii="Calibri" w:hAnsi="Calibri" w:cs="Arial"/>
                <w:b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7F7F8B" w:rsidRDefault="007F7F8B" w:rsidP="00A654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="002456B8" w:rsidRPr="007F7F8B">
              <w:rPr>
                <w:rFonts w:ascii="Calibri" w:hAnsi="Calibri" w:cs="Arial"/>
                <w:b/>
              </w:rPr>
              <w:t>Da</w:t>
            </w:r>
            <w:r w:rsidR="00E73C27">
              <w:rPr>
                <w:rFonts w:ascii="Calibri" w:hAnsi="Calibri" w:cs="Arial"/>
                <w:b/>
              </w:rPr>
              <w:t>te of appraisal</w:t>
            </w:r>
          </w:p>
        </w:tc>
      </w:tr>
    </w:tbl>
    <w:p w:rsidR="002456B8" w:rsidRPr="0029780A" w:rsidRDefault="002456B8" w:rsidP="002456B8">
      <w:pPr>
        <w:rPr>
          <w:rFonts w:ascii="Calibri" w:hAnsi="Calibri" w:cs="Arial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2456B8" w:rsidRPr="0029780A" w:rsidTr="00D554D7">
        <w:tc>
          <w:tcPr>
            <w:tcW w:w="10278" w:type="dxa"/>
            <w:shd w:val="clear" w:color="auto" w:fill="C2D69B"/>
          </w:tcPr>
          <w:p w:rsidR="002456B8" w:rsidRPr="00767BEB" w:rsidRDefault="00E73C27" w:rsidP="00A654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Arranging the appraisal</w:t>
            </w:r>
            <w:r w:rsidR="002456B8" w:rsidRPr="00767BEB">
              <w:rPr>
                <w:rFonts w:ascii="Calibri" w:hAnsi="Calibri" w:cs="Arial"/>
                <w:b/>
              </w:rPr>
              <w:t>.</w:t>
            </w:r>
          </w:p>
        </w:tc>
      </w:tr>
      <w:tr w:rsidR="002456B8" w:rsidRPr="0029780A" w:rsidTr="003C7422">
        <w:trPr>
          <w:trHeight w:val="710"/>
        </w:trPr>
        <w:tc>
          <w:tcPr>
            <w:tcW w:w="10278" w:type="dxa"/>
            <w:shd w:val="clear" w:color="auto" w:fill="auto"/>
          </w:tcPr>
          <w:p w:rsidR="002456B8" w:rsidRPr="0029780A" w:rsidRDefault="002456B8" w:rsidP="00A65498">
            <w:pPr>
              <w:rPr>
                <w:rFonts w:ascii="Calibri" w:hAnsi="Calibri" w:cs="Arial"/>
              </w:rPr>
            </w:pPr>
            <w:r w:rsidRPr="0029780A">
              <w:rPr>
                <w:rFonts w:ascii="Calibri" w:hAnsi="Calibri" w:cs="Arial"/>
              </w:rPr>
              <w:t>What went well?</w:t>
            </w: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0A4365" w:rsidRPr="0029780A" w:rsidRDefault="000A4365" w:rsidP="00A65498">
            <w:pPr>
              <w:rPr>
                <w:rFonts w:ascii="Calibri" w:hAnsi="Calibri" w:cs="Arial"/>
              </w:rPr>
            </w:pPr>
          </w:p>
        </w:tc>
      </w:tr>
      <w:tr w:rsidR="002456B8" w:rsidRPr="0029780A" w:rsidTr="003C7422">
        <w:tc>
          <w:tcPr>
            <w:tcW w:w="10278" w:type="dxa"/>
            <w:shd w:val="clear" w:color="auto" w:fill="auto"/>
          </w:tcPr>
          <w:p w:rsidR="002456B8" w:rsidRPr="0029780A" w:rsidRDefault="002456B8" w:rsidP="00A65498">
            <w:pPr>
              <w:rPr>
                <w:rFonts w:ascii="Calibri" w:hAnsi="Calibri" w:cs="Arial"/>
              </w:rPr>
            </w:pPr>
            <w:r w:rsidRPr="0029780A">
              <w:rPr>
                <w:rFonts w:ascii="Calibri" w:hAnsi="Calibri" w:cs="Arial"/>
              </w:rPr>
              <w:t>What would you do differently if you were doing it again?</w:t>
            </w: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</w:tc>
      </w:tr>
      <w:tr w:rsidR="002456B8" w:rsidRPr="0029780A" w:rsidTr="003C7422">
        <w:tc>
          <w:tcPr>
            <w:tcW w:w="10278" w:type="dxa"/>
            <w:shd w:val="clear" w:color="auto" w:fill="auto"/>
          </w:tcPr>
          <w:p w:rsidR="002456B8" w:rsidRPr="0029780A" w:rsidRDefault="002456B8" w:rsidP="00A65498">
            <w:pPr>
              <w:rPr>
                <w:rFonts w:ascii="Calibri" w:hAnsi="Calibri" w:cs="Arial"/>
              </w:rPr>
            </w:pPr>
            <w:r w:rsidRPr="0029780A">
              <w:rPr>
                <w:rFonts w:ascii="Calibri" w:hAnsi="Calibri" w:cs="Arial"/>
              </w:rPr>
              <w:t>Learning outcome</w:t>
            </w: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</w:tc>
      </w:tr>
      <w:tr w:rsidR="002456B8" w:rsidRPr="0029780A" w:rsidTr="00D554D7">
        <w:tc>
          <w:tcPr>
            <w:tcW w:w="10278" w:type="dxa"/>
            <w:shd w:val="clear" w:color="auto" w:fill="C2D69B"/>
          </w:tcPr>
          <w:p w:rsidR="002456B8" w:rsidRPr="00767BEB" w:rsidRDefault="00E73C27" w:rsidP="00A654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Conducting the appraisal</w:t>
            </w:r>
          </w:p>
        </w:tc>
      </w:tr>
      <w:tr w:rsidR="002456B8" w:rsidRPr="0029780A" w:rsidTr="003C7422">
        <w:tc>
          <w:tcPr>
            <w:tcW w:w="10278" w:type="dxa"/>
            <w:shd w:val="clear" w:color="auto" w:fill="auto"/>
          </w:tcPr>
          <w:p w:rsidR="002456B8" w:rsidRPr="0029780A" w:rsidRDefault="002456B8" w:rsidP="00A65498">
            <w:pPr>
              <w:rPr>
                <w:rFonts w:ascii="Calibri" w:hAnsi="Calibri" w:cs="Arial"/>
              </w:rPr>
            </w:pPr>
            <w:r w:rsidRPr="0029780A">
              <w:rPr>
                <w:rFonts w:ascii="Calibri" w:hAnsi="Calibri" w:cs="Arial"/>
              </w:rPr>
              <w:t>What went well?</w:t>
            </w: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</w:tc>
      </w:tr>
      <w:tr w:rsidR="002456B8" w:rsidRPr="0029780A" w:rsidTr="003C7422">
        <w:tc>
          <w:tcPr>
            <w:tcW w:w="10278" w:type="dxa"/>
            <w:shd w:val="clear" w:color="auto" w:fill="auto"/>
          </w:tcPr>
          <w:p w:rsidR="002456B8" w:rsidRPr="0029780A" w:rsidRDefault="002456B8" w:rsidP="00A65498">
            <w:pPr>
              <w:rPr>
                <w:rFonts w:ascii="Calibri" w:hAnsi="Calibri" w:cs="Arial"/>
              </w:rPr>
            </w:pPr>
            <w:r w:rsidRPr="0029780A">
              <w:rPr>
                <w:rFonts w:ascii="Calibri" w:hAnsi="Calibri" w:cs="Arial"/>
              </w:rPr>
              <w:t>What would you do differently if you were doing it again?</w:t>
            </w: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</w:tc>
      </w:tr>
      <w:tr w:rsidR="002456B8" w:rsidRPr="0029780A" w:rsidTr="003C7422">
        <w:trPr>
          <w:trHeight w:val="1680"/>
        </w:trPr>
        <w:tc>
          <w:tcPr>
            <w:tcW w:w="10278" w:type="dxa"/>
            <w:shd w:val="clear" w:color="auto" w:fill="auto"/>
          </w:tcPr>
          <w:p w:rsidR="002456B8" w:rsidRPr="0029780A" w:rsidRDefault="002456B8" w:rsidP="00A65498">
            <w:pPr>
              <w:rPr>
                <w:rFonts w:ascii="Calibri" w:hAnsi="Calibri" w:cs="Arial"/>
              </w:rPr>
            </w:pPr>
            <w:r w:rsidRPr="0029780A">
              <w:rPr>
                <w:rFonts w:ascii="Calibri" w:hAnsi="Calibri" w:cs="Arial"/>
              </w:rPr>
              <w:t>Learning outcome</w:t>
            </w: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</w:tc>
      </w:tr>
      <w:tr w:rsidR="002456B8" w:rsidRPr="0029780A" w:rsidTr="00D554D7">
        <w:tc>
          <w:tcPr>
            <w:tcW w:w="10278" w:type="dxa"/>
            <w:shd w:val="clear" w:color="auto" w:fill="C2D69B"/>
          </w:tcPr>
          <w:p w:rsidR="002456B8" w:rsidRPr="00767BEB" w:rsidRDefault="002456B8" w:rsidP="00A65498">
            <w:pPr>
              <w:rPr>
                <w:rFonts w:ascii="Calibri" w:hAnsi="Calibri" w:cs="Arial"/>
                <w:b/>
              </w:rPr>
            </w:pPr>
            <w:r w:rsidRPr="00767BEB">
              <w:rPr>
                <w:rFonts w:ascii="Calibri" w:hAnsi="Calibri" w:cs="Arial"/>
                <w:b/>
              </w:rPr>
              <w:lastRenderedPageBreak/>
              <w:t>Constraints and difficulties</w:t>
            </w:r>
          </w:p>
        </w:tc>
      </w:tr>
      <w:tr w:rsidR="002456B8" w:rsidRPr="0029780A" w:rsidTr="003C7422">
        <w:tc>
          <w:tcPr>
            <w:tcW w:w="10278" w:type="dxa"/>
            <w:shd w:val="clear" w:color="auto" w:fill="auto"/>
          </w:tcPr>
          <w:p w:rsidR="002456B8" w:rsidRPr="0029780A" w:rsidRDefault="002456B8" w:rsidP="00A65498">
            <w:pPr>
              <w:rPr>
                <w:rFonts w:ascii="Calibri" w:hAnsi="Calibri" w:cs="Arial"/>
              </w:rPr>
            </w:pPr>
            <w:r w:rsidRPr="0029780A">
              <w:rPr>
                <w:rFonts w:ascii="Calibri" w:hAnsi="Calibri" w:cs="Arial"/>
              </w:rPr>
              <w:t xml:space="preserve">Were there any problems encountered that had a positive or </w:t>
            </w:r>
            <w:r w:rsidR="00E73C27">
              <w:rPr>
                <w:rFonts w:ascii="Calibri" w:hAnsi="Calibri" w:cs="Arial"/>
              </w:rPr>
              <w:t>negative impact on the appraisal</w:t>
            </w:r>
            <w:r w:rsidRPr="0029780A">
              <w:rPr>
                <w:rFonts w:ascii="Calibri" w:hAnsi="Calibri" w:cs="Arial"/>
              </w:rPr>
              <w:t xml:space="preserve"> and its outcome? (these migh</w:t>
            </w:r>
            <w:r w:rsidR="00E73C27">
              <w:rPr>
                <w:rFonts w:ascii="Calibri" w:hAnsi="Calibri" w:cs="Arial"/>
              </w:rPr>
              <w:t xml:space="preserve">t include your, or the Appraisee </w:t>
            </w:r>
            <w:r w:rsidRPr="0029780A">
              <w:rPr>
                <w:rFonts w:ascii="Calibri" w:hAnsi="Calibri" w:cs="Arial"/>
              </w:rPr>
              <w:t>state of health, the suitability of the m</w:t>
            </w:r>
            <w:r w:rsidR="00BE43E9">
              <w:rPr>
                <w:rFonts w:ascii="Calibri" w:hAnsi="Calibri" w:cs="Arial"/>
              </w:rPr>
              <w:t>eeting ro</w:t>
            </w:r>
            <w:r w:rsidR="00E73C27">
              <w:rPr>
                <w:rFonts w:ascii="Calibri" w:hAnsi="Calibri" w:cs="Arial"/>
              </w:rPr>
              <w:t>om, attitude of the Appraisee</w:t>
            </w:r>
            <w:r w:rsidRPr="0029780A">
              <w:rPr>
                <w:rFonts w:ascii="Calibri" w:hAnsi="Calibri" w:cs="Arial"/>
              </w:rPr>
              <w:t>, equality and diversity issues)</w:t>
            </w: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</w:tc>
      </w:tr>
      <w:tr w:rsidR="002456B8" w:rsidRPr="0029780A" w:rsidTr="003C7422">
        <w:tc>
          <w:tcPr>
            <w:tcW w:w="10278" w:type="dxa"/>
            <w:shd w:val="clear" w:color="auto" w:fill="auto"/>
          </w:tcPr>
          <w:p w:rsidR="002456B8" w:rsidRPr="0029780A" w:rsidRDefault="002456B8" w:rsidP="00A65498">
            <w:pPr>
              <w:rPr>
                <w:rFonts w:ascii="Calibri" w:hAnsi="Calibri" w:cs="Arial"/>
              </w:rPr>
            </w:pPr>
            <w:r w:rsidRPr="0029780A">
              <w:rPr>
                <w:rFonts w:ascii="Calibri" w:hAnsi="Calibri" w:cs="Arial"/>
              </w:rPr>
              <w:t>Learning outcome</w:t>
            </w: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</w:tc>
      </w:tr>
    </w:tbl>
    <w:p w:rsidR="002456B8" w:rsidRPr="0029780A" w:rsidRDefault="002456B8" w:rsidP="002456B8">
      <w:pPr>
        <w:rPr>
          <w:rFonts w:ascii="Calibri" w:hAnsi="Calibri" w:cs="Arial"/>
        </w:rPr>
      </w:pPr>
    </w:p>
    <w:p w:rsidR="002456B8" w:rsidRPr="0029780A" w:rsidRDefault="002456B8" w:rsidP="002456B8">
      <w:pPr>
        <w:rPr>
          <w:rFonts w:ascii="Calibri" w:hAnsi="Calibri" w:cs="Arial"/>
        </w:rPr>
      </w:pPr>
    </w:p>
    <w:p w:rsidR="002456B8" w:rsidRPr="0029780A" w:rsidRDefault="002456B8" w:rsidP="002456B8">
      <w:pPr>
        <w:rPr>
          <w:rFonts w:ascii="Calibri" w:hAnsi="Calibri" w:cs="Arial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2456B8" w:rsidRPr="0029780A" w:rsidTr="003C7422">
        <w:tc>
          <w:tcPr>
            <w:tcW w:w="10278" w:type="dxa"/>
            <w:shd w:val="clear" w:color="auto" w:fill="auto"/>
          </w:tcPr>
          <w:p w:rsidR="002456B8" w:rsidRPr="0029780A" w:rsidRDefault="002456B8" w:rsidP="00A65498">
            <w:pPr>
              <w:rPr>
                <w:rFonts w:ascii="Calibri" w:hAnsi="Calibri" w:cs="Arial"/>
              </w:rPr>
            </w:pPr>
            <w:r w:rsidRPr="00767BEB">
              <w:rPr>
                <w:rFonts w:ascii="Calibri" w:hAnsi="Calibri" w:cs="Arial"/>
                <w:b/>
              </w:rPr>
              <w:t>Your signature:                                                                      Date</w:t>
            </w:r>
            <w:r w:rsidR="00767BEB">
              <w:rPr>
                <w:rFonts w:ascii="Calibri" w:hAnsi="Calibri" w:cs="Arial"/>
                <w:b/>
              </w:rPr>
              <w:t>:</w:t>
            </w: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  <w:p w:rsidR="002456B8" w:rsidRPr="0029780A" w:rsidRDefault="002456B8" w:rsidP="00A65498">
            <w:pPr>
              <w:rPr>
                <w:rFonts w:ascii="Calibri" w:hAnsi="Calibri" w:cs="Arial"/>
              </w:rPr>
            </w:pPr>
          </w:p>
        </w:tc>
      </w:tr>
    </w:tbl>
    <w:p w:rsidR="002456B8" w:rsidRPr="0029780A" w:rsidRDefault="002456B8" w:rsidP="002456B8">
      <w:pPr>
        <w:rPr>
          <w:rFonts w:ascii="Calibri" w:hAnsi="Calibri" w:cs="Arial"/>
        </w:rPr>
      </w:pPr>
    </w:p>
    <w:p w:rsidR="00976B39" w:rsidRPr="0029780A" w:rsidRDefault="002456B8" w:rsidP="002456B8">
      <w:pPr>
        <w:rPr>
          <w:rFonts w:ascii="Calibri" w:hAnsi="Calibri" w:cs="Arial"/>
        </w:rPr>
      </w:pPr>
      <w:r w:rsidRPr="0029780A">
        <w:rPr>
          <w:rFonts w:ascii="Calibri" w:hAnsi="Calibri" w:cs="Arial"/>
        </w:rPr>
        <w:t>Thank you f</w:t>
      </w:r>
      <w:r w:rsidR="00E73C27">
        <w:rPr>
          <w:rFonts w:ascii="Calibri" w:hAnsi="Calibri" w:cs="Arial"/>
        </w:rPr>
        <w:t>or completing this self-reflection form</w:t>
      </w:r>
      <w:r w:rsidRPr="0029780A">
        <w:rPr>
          <w:rFonts w:ascii="Calibri" w:hAnsi="Calibri" w:cs="Arial"/>
        </w:rPr>
        <w:t xml:space="preserve">. It will be used at your annual review to assist you as you reflect over the year and the </w:t>
      </w:r>
      <w:r w:rsidR="00E73C27">
        <w:rPr>
          <w:rFonts w:ascii="Calibri" w:hAnsi="Calibri" w:cs="Arial"/>
        </w:rPr>
        <w:t>appraisal’s</w:t>
      </w:r>
      <w:r w:rsidR="00976B39" w:rsidRPr="0029780A">
        <w:rPr>
          <w:rFonts w:ascii="Calibri" w:hAnsi="Calibri" w:cs="Arial"/>
        </w:rPr>
        <w:t xml:space="preserve"> you have undertaken.</w:t>
      </w:r>
    </w:p>
    <w:p w:rsidR="00976B39" w:rsidRPr="0029780A" w:rsidRDefault="00976B39" w:rsidP="002456B8">
      <w:pPr>
        <w:rPr>
          <w:rFonts w:ascii="Calibri" w:hAnsi="Calibri" w:cs="Arial"/>
        </w:rPr>
      </w:pPr>
    </w:p>
    <w:p w:rsidR="00976B39" w:rsidRPr="00976B39" w:rsidRDefault="00976B39" w:rsidP="002456B8">
      <w:pPr>
        <w:rPr>
          <w:rFonts w:ascii="Arial" w:hAnsi="Arial" w:cs="Arial"/>
        </w:rPr>
      </w:pPr>
      <w:r w:rsidRPr="0029780A">
        <w:rPr>
          <w:rFonts w:ascii="Calibri" w:hAnsi="Calibri" w:cs="Arial"/>
        </w:rPr>
        <w:t xml:space="preserve">Please forward to </w:t>
      </w:r>
      <w:hyperlink r:id="rId9" w:history="1">
        <w:r w:rsidR="00F13777" w:rsidRPr="00832839">
          <w:rPr>
            <w:rStyle w:val="Hyperlink"/>
            <w:rFonts w:asciiTheme="minorHAnsi" w:hAnsiTheme="minorHAnsi"/>
          </w:rPr>
          <w:t>dentalappraisal.nw@hee.nhs.uk</w:t>
        </w:r>
      </w:hyperlink>
      <w:r w:rsidR="00F13777">
        <w:rPr>
          <w:rFonts w:ascii="Arial" w:hAnsi="Arial" w:cs="Arial"/>
        </w:rPr>
        <w:t xml:space="preserve"> </w:t>
      </w:r>
      <w:bookmarkStart w:id="0" w:name="_GoBack"/>
      <w:bookmarkEnd w:id="0"/>
    </w:p>
    <w:sectPr w:rsidR="00976B39" w:rsidRPr="00976B39" w:rsidSect="00DC496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31" w:right="926" w:bottom="1560" w:left="108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DD" w:rsidRDefault="00574FDD" w:rsidP="00951F1A">
      <w:r>
        <w:separator/>
      </w:r>
    </w:p>
  </w:endnote>
  <w:endnote w:type="continuationSeparator" w:id="0">
    <w:p w:rsidR="00574FDD" w:rsidRDefault="00574FDD" w:rsidP="009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63" w:rsidRPr="0001514A" w:rsidRDefault="00DC4963">
    <w:pPr>
      <w:pStyle w:val="Footer"/>
      <w:rPr>
        <w:rFonts w:ascii="Calibri" w:hAnsi="Calibri"/>
        <w:sz w:val="22"/>
        <w:szCs w:val="22"/>
      </w:rPr>
    </w:pPr>
    <w:r w:rsidRPr="0001514A">
      <w:rPr>
        <w:rFonts w:ascii="Calibri" w:hAnsi="Calibri"/>
        <w:sz w:val="22"/>
        <w:szCs w:val="22"/>
      </w:rPr>
      <w:t>Nov/16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14" w:rsidRDefault="00F13777" w:rsidP="000A4365">
    <w:pPr>
      <w:pStyle w:val="Footer"/>
      <w:tabs>
        <w:tab w:val="left" w:pos="-284"/>
      </w:tabs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6pt;margin-top:-73.15pt;width:81.1pt;height:75.9pt;z-index:251658752;mso-wrap-style:none" stroked="f">
          <v:textbox style="mso-fit-shape-to-text:t">
            <w:txbxContent>
              <w:p w:rsidR="00032B42" w:rsidRDefault="00F1377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66.75pt;height:69pt">
                      <v:imagedata r:id="rId1" o:title="" croptop="3772f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11.4pt;margin-top:-75.9pt;width:121.45pt;height:78.45pt;z-index:251657728;mso-wrap-style:none;mso-position-horizontal-relative:text;mso-position-vertical-relative:text" stroked="f">
          <v:textbox style="mso-fit-shape-to-text:t">
            <w:txbxContent>
              <w:p w:rsidR="00032B42" w:rsidRPr="002C4BE2" w:rsidRDefault="00F13777" w:rsidP="002C4BE2">
                <w:pPr>
                  <w:pStyle w:val="Footer"/>
                  <w:tabs>
                    <w:tab w:val="left" w:pos="-284"/>
                  </w:tabs>
                </w:pPr>
                <w:r>
                  <w:pict>
                    <v:shape id="_x0000_i1030" type="#_x0000_t75" style="width:107.25pt;height:71.25pt;mso-left-percent:-10001;mso-top-percent:-10001;mso-position-horizontal:absolute;mso-position-horizontal-relative:char;mso-position-vertical:absolute;mso-position-vertical-relative:line;mso-left-percent:-10001;mso-top-percent:-10001">
                      <v:imagedata r:id="rId2" o:title="" cropbottom="23304f" cropleft="1484f" cropright="52263f"/>
                    </v:shape>
                  </w:pic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DD" w:rsidRDefault="00574FDD" w:rsidP="00951F1A">
      <w:r>
        <w:separator/>
      </w:r>
    </w:p>
  </w:footnote>
  <w:footnote w:type="continuationSeparator" w:id="0">
    <w:p w:rsidR="00574FDD" w:rsidRDefault="00574FDD" w:rsidP="00951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B8" w:rsidRPr="002456B8" w:rsidRDefault="002456B8" w:rsidP="002456B8">
    <w:pPr>
      <w:rPr>
        <w:rFonts w:ascii="Calibri" w:hAnsi="Calibri"/>
        <w:b/>
      </w:rPr>
    </w:pPr>
  </w:p>
  <w:p w:rsidR="007A347B" w:rsidRDefault="007A347B" w:rsidP="001F2857">
    <w:pPr>
      <w:pStyle w:val="Header"/>
      <w:ind w:left="-81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FA" w:rsidRDefault="00F13777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.25pt;margin-top:14.2pt;width:172.9pt;height:25.5pt;z-index:251656704;mso-position-vertical:absolute" stroked="f">
          <v:textbox style="mso-next-textbox:#_x0000_s2050">
            <w:txbxContent>
              <w:p w:rsidR="00C20BFA" w:rsidRPr="004F6725" w:rsidRDefault="00C20BFA">
                <w:pPr>
                  <w:rPr>
                    <w:rFonts w:ascii="Calibri" w:hAnsi="Calibri"/>
                    <w:b/>
                  </w:rPr>
                </w:pPr>
                <w:r w:rsidRPr="004F6725">
                  <w:rPr>
                    <w:rFonts w:ascii="Calibri" w:hAnsi="Calibri"/>
                    <w:b/>
                  </w:rPr>
                  <w:t>Appraiser Self-Reflection Form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6B8"/>
    <w:rsid w:val="0001514A"/>
    <w:rsid w:val="00025A13"/>
    <w:rsid w:val="00032B42"/>
    <w:rsid w:val="00061ADD"/>
    <w:rsid w:val="000A4365"/>
    <w:rsid w:val="000B7B04"/>
    <w:rsid w:val="000C4139"/>
    <w:rsid w:val="0013484F"/>
    <w:rsid w:val="001373C2"/>
    <w:rsid w:val="00144959"/>
    <w:rsid w:val="001800D5"/>
    <w:rsid w:val="001B2F62"/>
    <w:rsid w:val="001F2857"/>
    <w:rsid w:val="0023435A"/>
    <w:rsid w:val="0023730B"/>
    <w:rsid w:val="00242DF9"/>
    <w:rsid w:val="00242F41"/>
    <w:rsid w:val="002456B8"/>
    <w:rsid w:val="0027755E"/>
    <w:rsid w:val="00283555"/>
    <w:rsid w:val="0029780A"/>
    <w:rsid w:val="002A4185"/>
    <w:rsid w:val="002B4F82"/>
    <w:rsid w:val="003225DA"/>
    <w:rsid w:val="00386977"/>
    <w:rsid w:val="003C7422"/>
    <w:rsid w:val="003D2813"/>
    <w:rsid w:val="003F754F"/>
    <w:rsid w:val="00404680"/>
    <w:rsid w:val="004915C2"/>
    <w:rsid w:val="004A53DD"/>
    <w:rsid w:val="004D543E"/>
    <w:rsid w:val="004E4AD3"/>
    <w:rsid w:val="004F6725"/>
    <w:rsid w:val="005124F5"/>
    <w:rsid w:val="0052272F"/>
    <w:rsid w:val="00574FDD"/>
    <w:rsid w:val="00612B66"/>
    <w:rsid w:val="0064591D"/>
    <w:rsid w:val="00650ED0"/>
    <w:rsid w:val="006D0EF5"/>
    <w:rsid w:val="007375F1"/>
    <w:rsid w:val="00767BEB"/>
    <w:rsid w:val="00786B3A"/>
    <w:rsid w:val="007A347B"/>
    <w:rsid w:val="007A5896"/>
    <w:rsid w:val="007F7F8B"/>
    <w:rsid w:val="008C180E"/>
    <w:rsid w:val="00906165"/>
    <w:rsid w:val="00951F1A"/>
    <w:rsid w:val="0096604B"/>
    <w:rsid w:val="00971E05"/>
    <w:rsid w:val="00976B39"/>
    <w:rsid w:val="009960BF"/>
    <w:rsid w:val="009A7D3B"/>
    <w:rsid w:val="009B1476"/>
    <w:rsid w:val="009D248B"/>
    <w:rsid w:val="009E4337"/>
    <w:rsid w:val="00A45B42"/>
    <w:rsid w:val="00A53B14"/>
    <w:rsid w:val="00A64A92"/>
    <w:rsid w:val="00A65498"/>
    <w:rsid w:val="00A6629F"/>
    <w:rsid w:val="00A87561"/>
    <w:rsid w:val="00AA0520"/>
    <w:rsid w:val="00AF366F"/>
    <w:rsid w:val="00B07523"/>
    <w:rsid w:val="00B1000F"/>
    <w:rsid w:val="00B16AF4"/>
    <w:rsid w:val="00B2223C"/>
    <w:rsid w:val="00B30EA9"/>
    <w:rsid w:val="00BE43E9"/>
    <w:rsid w:val="00C10C02"/>
    <w:rsid w:val="00C20BFA"/>
    <w:rsid w:val="00CC6286"/>
    <w:rsid w:val="00CF476E"/>
    <w:rsid w:val="00D06F9E"/>
    <w:rsid w:val="00D22A42"/>
    <w:rsid w:val="00D554D7"/>
    <w:rsid w:val="00DC4963"/>
    <w:rsid w:val="00DE3AC9"/>
    <w:rsid w:val="00DE402F"/>
    <w:rsid w:val="00E708C7"/>
    <w:rsid w:val="00E73C27"/>
    <w:rsid w:val="00E87B4A"/>
    <w:rsid w:val="00E91EF1"/>
    <w:rsid w:val="00F13777"/>
    <w:rsid w:val="00F307CC"/>
    <w:rsid w:val="00F528FC"/>
    <w:rsid w:val="00FA0567"/>
    <w:rsid w:val="00FD1680"/>
    <w:rsid w:val="00FD3B4E"/>
    <w:rsid w:val="00FE6D23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B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40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2857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talappraisal.nw@hee.nhs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D892-33B5-41DC-A96C-B77E496B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1207</CharactersWithSpaces>
  <SharedDoc>false</SharedDoc>
  <HLinks>
    <vt:vector size="6" baseType="variant"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mailto:nwd.dentalappraisal@nw.hee.nhs.uk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Arnold</dc:creator>
  <cp:lastModifiedBy>Laura Griffiths</cp:lastModifiedBy>
  <cp:revision>8</cp:revision>
  <cp:lastPrinted>2016-04-08T11:43:00Z</cp:lastPrinted>
  <dcterms:created xsi:type="dcterms:W3CDTF">2016-11-30T11:47:00Z</dcterms:created>
  <dcterms:modified xsi:type="dcterms:W3CDTF">2018-01-18T11:42:00Z</dcterms:modified>
</cp:coreProperties>
</file>