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10C6F37C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F45509">
        <w:t>P</w:t>
      </w:r>
      <w:r w:rsidR="00D10C9B">
        <w:t>lastic</w:t>
      </w:r>
      <w:r w:rsidR="00F45509">
        <w:t xml:space="preserve">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911E04" w14:paraId="2EBF9751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6C05387C" w14:textId="77777777" w:rsidR="00911E04" w:rsidRPr="00053428" w:rsidRDefault="00911E04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1F54ED54" w14:textId="77777777" w:rsidR="00911E04" w:rsidRPr="00F41620" w:rsidRDefault="00911E0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182161CC" w14:textId="77777777" w:rsidR="00911E04" w:rsidRPr="00F41620" w:rsidRDefault="00911E0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53B17E03" w14:textId="77777777" w:rsidR="00911E04" w:rsidRPr="00F41620" w:rsidRDefault="00911E0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5B3C2E0D" w14:textId="306593D6" w:rsidR="00911E04" w:rsidRPr="00F41620" w:rsidRDefault="00911E04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F10FF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11E04" w14:paraId="07261CFD" w14:textId="77777777" w:rsidTr="00F10FF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71CDC2A" w14:textId="77777777" w:rsidR="00911E04" w:rsidRPr="00D061B9" w:rsidRDefault="00911E0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7936F3A6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C2E1094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E3EDF8D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6D12D94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</w:tr>
      <w:tr w:rsidR="00911E04" w14:paraId="123B8E62" w14:textId="77777777" w:rsidTr="00F10FF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C32BF32" w14:textId="77777777" w:rsidR="00911E04" w:rsidRPr="00D061B9" w:rsidRDefault="00911E0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21DDBE3A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2D78179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08EE6F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53F2356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</w:tr>
      <w:tr w:rsidR="00911E04" w14:paraId="1F1B6A53" w14:textId="77777777" w:rsidTr="00F10FF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1D20E0F" w14:textId="77777777" w:rsidR="00911E04" w:rsidRPr="00D061B9" w:rsidRDefault="00911E0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427221BA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F84B2F7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0D271C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4634358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</w:tr>
      <w:tr w:rsidR="00911E04" w14:paraId="48A9902F" w14:textId="77777777" w:rsidTr="00F10FF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79CAC698" w14:textId="77777777" w:rsidR="00911E04" w:rsidRPr="00D061B9" w:rsidRDefault="00911E0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7331AA41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35D7553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36AD8C7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50B2C2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</w:tr>
      <w:tr w:rsidR="00911E04" w14:paraId="0EF42BE0" w14:textId="77777777" w:rsidTr="00F10FF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C0D47F2" w14:textId="77777777" w:rsidR="00911E04" w:rsidRPr="00D061B9" w:rsidRDefault="00911E0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148DE5D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2B6EAD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E5BA7AC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D3C5775" w14:textId="77777777" w:rsidR="00911E04" w:rsidRPr="00F10FF7" w:rsidRDefault="00911E04" w:rsidP="00F10FF7">
            <w:pPr>
              <w:rPr>
                <w:sz w:val="20"/>
                <w:szCs w:val="22"/>
              </w:rPr>
            </w:pPr>
          </w:p>
        </w:tc>
      </w:tr>
    </w:tbl>
    <w:p w14:paraId="4843FA54" w14:textId="77777777" w:rsidR="00911E04" w:rsidRDefault="00911E04" w:rsidP="00911E04">
      <w:pPr>
        <w:pStyle w:val="HEEHEaders3"/>
      </w:pPr>
    </w:p>
    <w:p w14:paraId="72E74D11" w14:textId="43E54EFC" w:rsidR="00911E04" w:rsidRDefault="00911E04" w:rsidP="00911E04">
      <w:pPr>
        <w:pStyle w:val="HEEHEaders3"/>
      </w:pPr>
      <w:r>
        <w:t>Description of the levels (stated as a prefix for each procedure) expected for clinical and technical skills; e.g</w:t>
      </w:r>
      <w:r w:rsidR="00F10FF7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2E847C3D" w14:textId="77777777" w:rsidR="00911E04" w:rsidRDefault="00911E04" w:rsidP="00911E04"/>
    <w:p w14:paraId="2B9EFBC4" w14:textId="77777777" w:rsidR="00911E04" w:rsidRDefault="00911E04" w:rsidP="00911E04">
      <w:r>
        <w:t>Each topic within a stage has a competence level ascribed to it in the areas of clinical and technical skills ranging from 1 to 4:</w:t>
      </w:r>
    </w:p>
    <w:p w14:paraId="0D2D4C3F" w14:textId="77777777" w:rsidR="00911E04" w:rsidRPr="00D73A34" w:rsidRDefault="00911E04" w:rsidP="00911E0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1DD2CFA6" w14:textId="77777777" w:rsidR="00911E04" w:rsidRPr="00D73A34" w:rsidRDefault="00911E04" w:rsidP="00911E0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3B74E713" w14:textId="77777777" w:rsidR="00911E04" w:rsidRPr="00D73A34" w:rsidRDefault="00911E04" w:rsidP="00911E0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0ED1A098" w14:textId="77777777" w:rsidR="00911E04" w:rsidRPr="00D73A34" w:rsidRDefault="00911E04" w:rsidP="00911E0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47E54263" w:rsidR="00F10ECB" w:rsidRPr="00F10ECB" w:rsidRDefault="00F45509" w:rsidP="00F10ECB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D10C9B">
              <w:rPr>
                <w:szCs w:val="22"/>
              </w:rPr>
              <w:t>lastic</w:t>
            </w:r>
            <w:r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4BD18A1C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F10FF7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40AC36C7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F10FF7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911E04">
              <w:rPr>
                <w:b/>
                <w:bCs/>
              </w:rPr>
              <w:t>/MCR</w:t>
            </w:r>
          </w:p>
        </w:tc>
      </w:tr>
      <w:tr w:rsidR="002E4749" w14:paraId="6C9EC5D4" w14:textId="77777777" w:rsidTr="001471D2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15BF90FB" w:rsidR="002E4749" w:rsidRPr="00513B2A" w:rsidRDefault="00F90B1A" w:rsidP="00287B12">
            <w:pPr>
              <w:rPr>
                <w:sz w:val="20"/>
                <w:szCs w:val="20"/>
              </w:rPr>
            </w:pPr>
            <w:r w:rsidRPr="00F90B1A">
              <w:rPr>
                <w:sz w:val="20"/>
                <w:szCs w:val="20"/>
              </w:rPr>
              <w:t>Assessment of burns area &amp; severity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7D9DE7E6" w:rsidR="002E4749" w:rsidRPr="00513B2A" w:rsidRDefault="00F90B1A" w:rsidP="00680797">
            <w:pPr>
              <w:rPr>
                <w:sz w:val="20"/>
                <w:szCs w:val="20"/>
              </w:rPr>
            </w:pPr>
            <w:r w:rsidRPr="00F90B1A">
              <w:rPr>
                <w:sz w:val="20"/>
                <w:szCs w:val="20"/>
              </w:rPr>
              <w:t>Assessment of the injured hand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2B7998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6BCD2999" w:rsidR="002E4749" w:rsidRPr="00D73A34" w:rsidRDefault="00C81DFF" w:rsidP="00AF1FE3">
            <w:pPr>
              <w:rPr>
                <w:sz w:val="20"/>
                <w:szCs w:val="20"/>
              </w:rPr>
            </w:pPr>
            <w:r w:rsidRPr="00C81DFF">
              <w:rPr>
                <w:sz w:val="20"/>
                <w:szCs w:val="20"/>
              </w:rPr>
              <w:t>Resuscitation of a patient suffering from thermal injury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1226D2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728D80FC" w:rsidR="002E4749" w:rsidRPr="00D73A34" w:rsidRDefault="00C81DFF" w:rsidP="00C81DFF">
            <w:pPr>
              <w:rPr>
                <w:sz w:val="20"/>
                <w:szCs w:val="20"/>
              </w:rPr>
            </w:pPr>
            <w:r w:rsidRPr="00C81DFF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C81DFF">
              <w:rPr>
                <w:sz w:val="20"/>
                <w:szCs w:val="20"/>
              </w:rPr>
              <w:t>follow-up patients in plastic surgery outpatient clinics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01937062" w:rsidR="002E4749" w:rsidRPr="00D73A34" w:rsidRDefault="00C81DFF" w:rsidP="007640B3">
            <w:pPr>
              <w:rPr>
                <w:sz w:val="20"/>
                <w:szCs w:val="20"/>
              </w:rPr>
            </w:pPr>
            <w:r w:rsidRPr="00C81DFF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DE2D38">
              <w:rPr>
                <w:sz w:val="20"/>
                <w:szCs w:val="20"/>
              </w:rPr>
              <w:t xml:space="preserve">- </w:t>
            </w:r>
            <w:r w:rsidRPr="00C81DFF">
              <w:rPr>
                <w:sz w:val="20"/>
                <w:szCs w:val="20"/>
              </w:rPr>
              <w:t>Split skin graft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D61DA4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4694A40A" w:rsidR="002E4749" w:rsidRPr="00D73A34" w:rsidRDefault="004745C8" w:rsidP="002D6349">
            <w:pPr>
              <w:rPr>
                <w:sz w:val="20"/>
                <w:szCs w:val="20"/>
              </w:rPr>
            </w:pPr>
            <w:r w:rsidRPr="004745C8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91E4C">
              <w:rPr>
                <w:sz w:val="20"/>
                <w:szCs w:val="20"/>
              </w:rPr>
              <w:t xml:space="preserve">- </w:t>
            </w:r>
            <w:r w:rsidRPr="004745C8">
              <w:rPr>
                <w:sz w:val="20"/>
                <w:szCs w:val="20"/>
              </w:rPr>
              <w:t>Full thickness skin graft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13E9B16B" w:rsidR="002E4749" w:rsidRPr="00D73A34" w:rsidRDefault="00D37A63" w:rsidP="00287B12">
            <w:pPr>
              <w:rPr>
                <w:sz w:val="20"/>
                <w:szCs w:val="20"/>
              </w:rPr>
            </w:pPr>
            <w:r w:rsidRPr="00D37A63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91E4C">
              <w:rPr>
                <w:sz w:val="20"/>
                <w:szCs w:val="20"/>
              </w:rPr>
              <w:t xml:space="preserve">- </w:t>
            </w:r>
            <w:r w:rsidRPr="00D37A63">
              <w:rPr>
                <w:sz w:val="20"/>
                <w:szCs w:val="20"/>
              </w:rPr>
              <w:t>Repair of divided extensor tendon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7164CF75" w:rsidR="002E4749" w:rsidRPr="00D73A34" w:rsidRDefault="00D37A63" w:rsidP="00287B12">
            <w:pPr>
              <w:rPr>
                <w:sz w:val="20"/>
                <w:szCs w:val="20"/>
              </w:rPr>
            </w:pPr>
            <w:r w:rsidRPr="00D37A63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91E4C">
              <w:rPr>
                <w:sz w:val="20"/>
                <w:szCs w:val="20"/>
              </w:rPr>
              <w:t xml:space="preserve">- </w:t>
            </w:r>
            <w:r w:rsidRPr="00D37A63">
              <w:rPr>
                <w:sz w:val="20"/>
                <w:szCs w:val="20"/>
              </w:rPr>
              <w:t>Excision and closure of simple skin lesions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6393FEA2" w:rsidR="002E4749" w:rsidRPr="00D73A34" w:rsidRDefault="00D37A63" w:rsidP="00287B12">
            <w:pPr>
              <w:rPr>
                <w:sz w:val="20"/>
                <w:szCs w:val="20"/>
              </w:rPr>
            </w:pPr>
            <w:r w:rsidRPr="00D37A63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91E4C">
              <w:rPr>
                <w:sz w:val="20"/>
                <w:szCs w:val="20"/>
              </w:rPr>
              <w:t xml:space="preserve">- </w:t>
            </w:r>
            <w:r w:rsidRPr="00D37A63">
              <w:rPr>
                <w:sz w:val="20"/>
                <w:szCs w:val="20"/>
              </w:rPr>
              <w:t>Debridement of contaminated or infected wound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491749" w14:paraId="20D273D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342260F" w14:textId="3310E25D" w:rsidR="00491749" w:rsidRDefault="00491749" w:rsidP="0049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BBAB4CA" w14:textId="725DD4F5" w:rsidR="00491749" w:rsidRPr="00D73A34" w:rsidRDefault="00453092" w:rsidP="00491749">
            <w:pPr>
              <w:rPr>
                <w:sz w:val="20"/>
                <w:szCs w:val="20"/>
              </w:rPr>
            </w:pPr>
            <w:r w:rsidRPr="00453092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91E4C">
              <w:rPr>
                <w:sz w:val="20"/>
                <w:szCs w:val="20"/>
              </w:rPr>
              <w:t xml:space="preserve">- </w:t>
            </w:r>
            <w:r w:rsidRPr="00453092">
              <w:rPr>
                <w:sz w:val="20"/>
                <w:szCs w:val="20"/>
              </w:rPr>
              <w:t>Repair of full thickness lip and eyelid lacerations</w:t>
            </w:r>
          </w:p>
        </w:tc>
        <w:tc>
          <w:tcPr>
            <w:tcW w:w="2835" w:type="dxa"/>
            <w:vAlign w:val="center"/>
          </w:tcPr>
          <w:p w14:paraId="64B66AB9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52914AC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40ADFAD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033DDD8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75B3AB86" w:rsidR="00F10ECB" w:rsidRPr="00F10ECB" w:rsidRDefault="00F45509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P</w:t>
            </w:r>
            <w:r w:rsidR="00D10C9B">
              <w:rPr>
                <w:szCs w:val="22"/>
              </w:rPr>
              <w:t>lastic</w:t>
            </w:r>
            <w:r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165341E9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A91E4C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1314350E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A91E4C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911E04">
              <w:rPr>
                <w:b/>
                <w:bCs/>
              </w:rPr>
              <w:t>/MCR</w:t>
            </w:r>
          </w:p>
        </w:tc>
      </w:tr>
      <w:tr w:rsidR="002E4749" w14:paraId="6B49B181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66ABD20E" w:rsidR="002E4749" w:rsidRPr="00D73A34" w:rsidRDefault="007B5A97" w:rsidP="007B5A97">
            <w:pPr>
              <w:rPr>
                <w:sz w:val="20"/>
                <w:szCs w:val="20"/>
              </w:rPr>
            </w:pPr>
            <w:r w:rsidRPr="007B5A97">
              <w:rPr>
                <w:sz w:val="20"/>
                <w:szCs w:val="20"/>
              </w:rPr>
              <w:t>Assess, diagnose and formulate management plan for</w:t>
            </w:r>
            <w:r>
              <w:rPr>
                <w:sz w:val="20"/>
                <w:szCs w:val="20"/>
              </w:rPr>
              <w:t xml:space="preserve"> </w:t>
            </w:r>
            <w:r w:rsidRPr="007B5A97">
              <w:rPr>
                <w:sz w:val="20"/>
                <w:szCs w:val="20"/>
              </w:rPr>
              <w:t>hand trauma cases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4DA15494" w:rsidR="002E4749" w:rsidRPr="00D73A34" w:rsidRDefault="007B5A97" w:rsidP="007B5A97">
            <w:pPr>
              <w:rPr>
                <w:sz w:val="20"/>
                <w:szCs w:val="20"/>
              </w:rPr>
            </w:pPr>
            <w:r w:rsidRPr="007B5A97">
              <w:rPr>
                <w:sz w:val="20"/>
                <w:szCs w:val="20"/>
              </w:rPr>
              <w:t>Assess and initiate the management of burns and scalds in</w:t>
            </w:r>
            <w:r>
              <w:rPr>
                <w:sz w:val="20"/>
                <w:szCs w:val="20"/>
              </w:rPr>
              <w:t xml:space="preserve"> </w:t>
            </w:r>
            <w:r w:rsidRPr="007B5A97">
              <w:rPr>
                <w:sz w:val="20"/>
                <w:szCs w:val="20"/>
              </w:rPr>
              <w:t>children and adults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0E28E8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64C488E9" w:rsidR="002E4749" w:rsidRPr="00D73A34" w:rsidRDefault="000E28E8" w:rsidP="001B0DFC">
            <w:pPr>
              <w:rPr>
                <w:sz w:val="20"/>
                <w:szCs w:val="20"/>
              </w:rPr>
            </w:pPr>
            <w:r w:rsidRPr="000E28E8">
              <w:rPr>
                <w:sz w:val="20"/>
                <w:szCs w:val="20"/>
              </w:rPr>
              <w:t>Assessment of the airway in thermal injury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02F51B26" w:rsidR="002E4749" w:rsidRPr="00D73A34" w:rsidRDefault="000E28E8" w:rsidP="000E28E8">
            <w:pPr>
              <w:rPr>
                <w:sz w:val="20"/>
                <w:szCs w:val="20"/>
              </w:rPr>
            </w:pPr>
            <w:r w:rsidRPr="000E28E8">
              <w:rPr>
                <w:sz w:val="20"/>
                <w:szCs w:val="20"/>
              </w:rPr>
              <w:t>Fluid resuscitation following thermal injury, informed by</w:t>
            </w:r>
            <w:r>
              <w:rPr>
                <w:sz w:val="20"/>
                <w:szCs w:val="20"/>
              </w:rPr>
              <w:t xml:space="preserve"> </w:t>
            </w:r>
            <w:r w:rsidRPr="000E28E8">
              <w:rPr>
                <w:sz w:val="20"/>
                <w:szCs w:val="20"/>
              </w:rPr>
              <w:t>standard protocols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E1299D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18679CDC" w:rsidR="002E4749" w:rsidRPr="00D73A34" w:rsidRDefault="00E1299D" w:rsidP="00E1299D">
            <w:pPr>
              <w:rPr>
                <w:sz w:val="20"/>
                <w:szCs w:val="20"/>
              </w:rPr>
            </w:pPr>
            <w:r w:rsidRPr="00E1299D">
              <w:rPr>
                <w:sz w:val="20"/>
                <w:szCs w:val="20"/>
              </w:rPr>
              <w:t>Assessment and provision of advice on treatment of the</w:t>
            </w:r>
            <w:r>
              <w:rPr>
                <w:sz w:val="20"/>
                <w:szCs w:val="20"/>
              </w:rPr>
              <w:t xml:space="preserve"> </w:t>
            </w:r>
            <w:r w:rsidRPr="00E1299D">
              <w:rPr>
                <w:sz w:val="20"/>
                <w:szCs w:val="20"/>
              </w:rPr>
              <w:t>open tibial fracture with soft tissue loss, major nerve or</w:t>
            </w:r>
            <w:r>
              <w:rPr>
                <w:sz w:val="20"/>
                <w:szCs w:val="20"/>
              </w:rPr>
              <w:t xml:space="preserve"> </w:t>
            </w:r>
            <w:r w:rsidRPr="00E1299D">
              <w:rPr>
                <w:sz w:val="20"/>
                <w:szCs w:val="20"/>
              </w:rPr>
              <w:t>vessel injury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FB22ED0" w14:textId="4E472DF7" w:rsidR="00E1299D" w:rsidRPr="00E1299D" w:rsidRDefault="00E1299D" w:rsidP="00E1299D">
            <w:pPr>
              <w:rPr>
                <w:sz w:val="20"/>
                <w:szCs w:val="20"/>
              </w:rPr>
            </w:pPr>
            <w:r w:rsidRPr="00E1299D">
              <w:rPr>
                <w:sz w:val="20"/>
                <w:szCs w:val="20"/>
              </w:rPr>
              <w:t>Assess and initiate treatment for the complex or</w:t>
            </w:r>
          </w:p>
          <w:p w14:paraId="767BD3BB" w14:textId="01BAC36C" w:rsidR="002E4749" w:rsidRPr="00D73A34" w:rsidRDefault="00E1299D" w:rsidP="00E1299D">
            <w:pPr>
              <w:rPr>
                <w:sz w:val="20"/>
                <w:szCs w:val="20"/>
              </w:rPr>
            </w:pPr>
            <w:r w:rsidRPr="00E1299D">
              <w:rPr>
                <w:sz w:val="20"/>
                <w:szCs w:val="20"/>
              </w:rPr>
              <w:t>contaminated wound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7B486CC1" w:rsidR="002E4749" w:rsidRPr="00D73A34" w:rsidRDefault="00F242DB" w:rsidP="00F31BF5">
            <w:pPr>
              <w:rPr>
                <w:sz w:val="20"/>
                <w:szCs w:val="20"/>
              </w:rPr>
            </w:pPr>
            <w:r w:rsidRPr="00F242DB">
              <w:rPr>
                <w:sz w:val="20"/>
                <w:szCs w:val="20"/>
              </w:rPr>
              <w:t>Diagnosis of skin lesions, including skin malignancy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5B538828" w:rsidR="002E4749" w:rsidRPr="00D73A34" w:rsidRDefault="00F242DB" w:rsidP="002E4749">
            <w:pPr>
              <w:rPr>
                <w:sz w:val="20"/>
                <w:szCs w:val="20"/>
              </w:rPr>
            </w:pPr>
            <w:r w:rsidRPr="00F242DB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B22EB">
              <w:rPr>
                <w:sz w:val="20"/>
                <w:szCs w:val="20"/>
              </w:rPr>
              <w:t xml:space="preserve">- </w:t>
            </w:r>
            <w:r w:rsidRPr="00F242DB">
              <w:rPr>
                <w:sz w:val="20"/>
                <w:szCs w:val="20"/>
              </w:rPr>
              <w:t>Flexor tendon repair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1790B0B3" w:rsidR="002E4749" w:rsidRPr="00D73A34" w:rsidRDefault="00A269AF" w:rsidP="00943D5E">
            <w:pPr>
              <w:rPr>
                <w:sz w:val="20"/>
                <w:szCs w:val="20"/>
              </w:rPr>
            </w:pPr>
            <w:r w:rsidRPr="00A269AF">
              <w:rPr>
                <w:b/>
                <w:bCs/>
                <w:sz w:val="20"/>
                <w:szCs w:val="20"/>
              </w:rPr>
              <w:t>2</w:t>
            </w:r>
            <w:r w:rsidR="004B22EB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A269AF">
              <w:rPr>
                <w:sz w:val="20"/>
                <w:szCs w:val="20"/>
              </w:rPr>
              <w:t>Extensor tendon repair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7BC423AF" w:rsidR="002E4749" w:rsidRPr="00D73A34" w:rsidRDefault="00A269AF" w:rsidP="002E4749">
            <w:pPr>
              <w:rPr>
                <w:sz w:val="20"/>
                <w:szCs w:val="20"/>
              </w:rPr>
            </w:pPr>
            <w:r w:rsidRPr="00A269AF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B22EB">
              <w:rPr>
                <w:sz w:val="20"/>
                <w:szCs w:val="20"/>
              </w:rPr>
              <w:t xml:space="preserve">- </w:t>
            </w:r>
            <w:r w:rsidRPr="00A269AF">
              <w:rPr>
                <w:sz w:val="20"/>
                <w:szCs w:val="20"/>
              </w:rPr>
              <w:t>K-wire fixation closed metacarpal and phalangeal fractures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EC0EAB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21145BC1" w14:textId="27197E3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ED5962C" w14:textId="6101E7B2" w:rsidR="002E4749" w:rsidRPr="00D73A34" w:rsidRDefault="00A269AF" w:rsidP="002E4749">
            <w:pPr>
              <w:rPr>
                <w:sz w:val="20"/>
                <w:szCs w:val="20"/>
              </w:rPr>
            </w:pPr>
            <w:r w:rsidRPr="00A269AF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B22EB">
              <w:rPr>
                <w:sz w:val="20"/>
                <w:szCs w:val="20"/>
              </w:rPr>
              <w:t xml:space="preserve">- </w:t>
            </w:r>
            <w:r w:rsidRPr="00A269AF">
              <w:rPr>
                <w:sz w:val="20"/>
                <w:szCs w:val="20"/>
              </w:rPr>
              <w:t>Digital nerve repair</w:t>
            </w:r>
          </w:p>
        </w:tc>
        <w:tc>
          <w:tcPr>
            <w:tcW w:w="2835" w:type="dxa"/>
            <w:vAlign w:val="center"/>
          </w:tcPr>
          <w:p w14:paraId="62EF054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6A95E6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A97CD2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CA5C69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5515D1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FC6BD56" w14:textId="180CF7A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EE90A7D" w14:textId="4446328F" w:rsidR="002E4749" w:rsidRPr="00D73A34" w:rsidRDefault="00E26653" w:rsidP="002E4749">
            <w:pPr>
              <w:rPr>
                <w:sz w:val="20"/>
                <w:szCs w:val="20"/>
              </w:rPr>
            </w:pPr>
            <w:r w:rsidRPr="00E26653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B22EB">
              <w:rPr>
                <w:sz w:val="20"/>
                <w:szCs w:val="20"/>
              </w:rPr>
              <w:t xml:space="preserve">- </w:t>
            </w:r>
            <w:r w:rsidRPr="00E26653">
              <w:rPr>
                <w:sz w:val="20"/>
                <w:szCs w:val="20"/>
              </w:rPr>
              <w:t>Washout of hand infection</w:t>
            </w:r>
          </w:p>
        </w:tc>
        <w:tc>
          <w:tcPr>
            <w:tcW w:w="2835" w:type="dxa"/>
            <w:vAlign w:val="center"/>
          </w:tcPr>
          <w:p w14:paraId="1D44169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231C4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601D5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F73B77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35100D5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5FEC4046" w14:textId="44848C9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040B746" w14:textId="6397D68F" w:rsidR="002E4749" w:rsidRPr="00D73A34" w:rsidRDefault="00E26653" w:rsidP="009B4D71">
            <w:pPr>
              <w:rPr>
                <w:sz w:val="20"/>
                <w:szCs w:val="20"/>
              </w:rPr>
            </w:pPr>
            <w:r w:rsidRPr="00E26653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E26653">
              <w:rPr>
                <w:sz w:val="20"/>
                <w:szCs w:val="20"/>
              </w:rPr>
              <w:t>Revision amputation of digit</w:t>
            </w:r>
          </w:p>
        </w:tc>
        <w:tc>
          <w:tcPr>
            <w:tcW w:w="2835" w:type="dxa"/>
            <w:vAlign w:val="center"/>
          </w:tcPr>
          <w:p w14:paraId="0DC3CC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B9A5BE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BC537D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7FB008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823045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6511C58C" w14:textId="2C116F8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7C1C038" w14:textId="05ADE1E8" w:rsidR="002E4749" w:rsidRPr="00D73A34" w:rsidRDefault="00FC31D6" w:rsidP="002E4749">
            <w:pPr>
              <w:rPr>
                <w:sz w:val="20"/>
                <w:szCs w:val="20"/>
              </w:rPr>
            </w:pPr>
            <w:r w:rsidRPr="00FC31D6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FC31D6">
              <w:rPr>
                <w:sz w:val="20"/>
                <w:szCs w:val="20"/>
              </w:rPr>
              <w:t>Change of burns dressings</w:t>
            </w:r>
          </w:p>
        </w:tc>
        <w:tc>
          <w:tcPr>
            <w:tcW w:w="2835" w:type="dxa"/>
            <w:vAlign w:val="center"/>
          </w:tcPr>
          <w:p w14:paraId="7EF7E88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7A0682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FC7487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B333F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AF3613B" w14:textId="77777777" w:rsidTr="00A9265A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322B51B" w14:textId="33F0EB4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6644B60" w14:textId="3C6C945D" w:rsidR="002E4749" w:rsidRPr="00D73A34" w:rsidRDefault="00FC31D6" w:rsidP="00121D1F">
            <w:pPr>
              <w:rPr>
                <w:sz w:val="20"/>
                <w:szCs w:val="20"/>
              </w:rPr>
            </w:pPr>
            <w:r w:rsidRPr="00FC31D6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FC31D6">
              <w:rPr>
                <w:sz w:val="20"/>
                <w:szCs w:val="20"/>
              </w:rPr>
              <w:t>Harvesting of split skin graft</w:t>
            </w:r>
          </w:p>
        </w:tc>
        <w:tc>
          <w:tcPr>
            <w:tcW w:w="2835" w:type="dxa"/>
            <w:vAlign w:val="center"/>
          </w:tcPr>
          <w:p w14:paraId="70AC6AB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866A8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CB0E57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5F600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623A266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874C303" w14:textId="3C7FF7F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CEE44DC" w14:textId="71AAA248" w:rsidR="002E4749" w:rsidRPr="00D73A34" w:rsidRDefault="00CF0697" w:rsidP="002E4749">
            <w:pPr>
              <w:rPr>
                <w:sz w:val="20"/>
                <w:szCs w:val="20"/>
              </w:rPr>
            </w:pPr>
            <w:r w:rsidRPr="00CF0697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CF0697">
              <w:rPr>
                <w:sz w:val="20"/>
                <w:szCs w:val="20"/>
              </w:rPr>
              <w:t>Application of vacuum-assisted suction device</w:t>
            </w:r>
          </w:p>
        </w:tc>
        <w:tc>
          <w:tcPr>
            <w:tcW w:w="2835" w:type="dxa"/>
            <w:vAlign w:val="center"/>
          </w:tcPr>
          <w:p w14:paraId="3BD4829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2A3A0F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A622A9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30807E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7371217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39E07670" w14:textId="14577B8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DCBD06C" w14:textId="0E519193" w:rsidR="002E4749" w:rsidRPr="00D73A34" w:rsidRDefault="009512B9" w:rsidP="002E4749">
            <w:pPr>
              <w:rPr>
                <w:sz w:val="20"/>
                <w:szCs w:val="20"/>
              </w:rPr>
            </w:pPr>
            <w:r w:rsidRPr="009512B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9512B9">
              <w:rPr>
                <w:sz w:val="20"/>
                <w:szCs w:val="20"/>
              </w:rPr>
              <w:t>Use of the operating microscope</w:t>
            </w:r>
          </w:p>
        </w:tc>
        <w:tc>
          <w:tcPr>
            <w:tcW w:w="2835" w:type="dxa"/>
            <w:vAlign w:val="center"/>
          </w:tcPr>
          <w:p w14:paraId="0F07B2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45748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93816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D7647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CF0697" w14:paraId="73E4FC8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5D93ECC2" w14:textId="3D112957" w:rsidR="00CF0697" w:rsidRPr="005C5837" w:rsidRDefault="00CF0697" w:rsidP="00CF06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EEEC6F7" w14:textId="4207655A" w:rsidR="00CF0697" w:rsidRPr="00D73A34" w:rsidRDefault="009512B9" w:rsidP="00CF0697">
            <w:pPr>
              <w:rPr>
                <w:sz w:val="20"/>
                <w:szCs w:val="20"/>
              </w:rPr>
            </w:pPr>
            <w:r w:rsidRPr="009512B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9512B9">
              <w:rPr>
                <w:sz w:val="20"/>
                <w:szCs w:val="20"/>
              </w:rPr>
              <w:t>Skin grafting</w:t>
            </w:r>
          </w:p>
        </w:tc>
        <w:tc>
          <w:tcPr>
            <w:tcW w:w="2835" w:type="dxa"/>
            <w:vAlign w:val="center"/>
          </w:tcPr>
          <w:p w14:paraId="7953A833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968AEC1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04F043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882257D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</w:tr>
      <w:tr w:rsidR="00CF0697" w14:paraId="086D1D5D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4C6C4CBC" w14:textId="566BC12D" w:rsidR="00CF0697" w:rsidRPr="005C5837" w:rsidRDefault="00CF0697" w:rsidP="00CF06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1C8B41E" w14:textId="052F0070" w:rsidR="00CF0697" w:rsidRPr="00D73A34" w:rsidRDefault="009512B9" w:rsidP="00CF0697">
            <w:pPr>
              <w:rPr>
                <w:sz w:val="20"/>
                <w:szCs w:val="20"/>
              </w:rPr>
            </w:pPr>
            <w:r w:rsidRPr="009512B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9512B9">
              <w:rPr>
                <w:sz w:val="20"/>
                <w:szCs w:val="20"/>
              </w:rPr>
              <w:t>Z-</w:t>
            </w:r>
            <w:proofErr w:type="spellStart"/>
            <w:r w:rsidRPr="009512B9">
              <w:rPr>
                <w:sz w:val="20"/>
                <w:szCs w:val="20"/>
              </w:rPr>
              <w:t>plasty</w:t>
            </w:r>
            <w:proofErr w:type="spellEnd"/>
          </w:p>
        </w:tc>
        <w:tc>
          <w:tcPr>
            <w:tcW w:w="2835" w:type="dxa"/>
            <w:vAlign w:val="center"/>
          </w:tcPr>
          <w:p w14:paraId="3BB2CB59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52FF743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C2DAEB1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F937E9C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</w:tr>
      <w:tr w:rsidR="00CF0697" w14:paraId="007890E0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4D1F946B" w14:textId="7EDEBBA1" w:rsidR="00CF0697" w:rsidRPr="005C5837" w:rsidRDefault="00CF0697" w:rsidP="00CF0697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F8DA0DD" w14:textId="18211F90" w:rsidR="00CF0697" w:rsidRPr="00D73A34" w:rsidRDefault="00E47EC9" w:rsidP="00CF0697">
            <w:pPr>
              <w:rPr>
                <w:sz w:val="20"/>
                <w:szCs w:val="20"/>
              </w:rPr>
            </w:pPr>
            <w:r w:rsidRPr="00E47EC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E6CFE">
              <w:rPr>
                <w:sz w:val="20"/>
                <w:szCs w:val="20"/>
              </w:rPr>
              <w:t xml:space="preserve">- </w:t>
            </w:r>
            <w:r w:rsidRPr="00E47EC9">
              <w:rPr>
                <w:sz w:val="20"/>
                <w:szCs w:val="20"/>
              </w:rPr>
              <w:t>Flap elevation</w:t>
            </w:r>
          </w:p>
        </w:tc>
        <w:tc>
          <w:tcPr>
            <w:tcW w:w="2835" w:type="dxa"/>
            <w:vAlign w:val="center"/>
          </w:tcPr>
          <w:p w14:paraId="07612FE1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6768C4D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CF13D56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DCB0480" w14:textId="77777777" w:rsidR="00CF0697" w:rsidRPr="00D73A34" w:rsidRDefault="00CF0697" w:rsidP="00CF0697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846F" w14:textId="77777777" w:rsidR="004E3B1D" w:rsidRDefault="004E3B1D" w:rsidP="0005406F">
      <w:r>
        <w:separator/>
      </w:r>
    </w:p>
  </w:endnote>
  <w:endnote w:type="continuationSeparator" w:id="0">
    <w:p w14:paraId="48638CBA" w14:textId="77777777" w:rsidR="004E3B1D" w:rsidRDefault="004E3B1D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0D3C4F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A3DF" w14:textId="77777777" w:rsidR="004E3B1D" w:rsidRDefault="004E3B1D" w:rsidP="0005406F">
      <w:r>
        <w:separator/>
      </w:r>
    </w:p>
  </w:footnote>
  <w:footnote w:type="continuationSeparator" w:id="0">
    <w:p w14:paraId="493C152E" w14:textId="77777777" w:rsidR="004E3B1D" w:rsidRDefault="004E3B1D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EC8"/>
    <w:multiLevelType w:val="hybridMultilevel"/>
    <w:tmpl w:val="68B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6AA"/>
    <w:multiLevelType w:val="hybridMultilevel"/>
    <w:tmpl w:val="451CAC48"/>
    <w:lvl w:ilvl="0" w:tplc="C49044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5B400261"/>
    <w:multiLevelType w:val="hybridMultilevel"/>
    <w:tmpl w:val="D76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300F2"/>
    <w:rsid w:val="00034ECB"/>
    <w:rsid w:val="0004525F"/>
    <w:rsid w:val="0005406F"/>
    <w:rsid w:val="000634AF"/>
    <w:rsid w:val="000A643C"/>
    <w:rsid w:val="000D3C4F"/>
    <w:rsid w:val="000E28E8"/>
    <w:rsid w:val="000F0233"/>
    <w:rsid w:val="001138CE"/>
    <w:rsid w:val="00120736"/>
    <w:rsid w:val="00121D1F"/>
    <w:rsid w:val="001226D2"/>
    <w:rsid w:val="00125BE7"/>
    <w:rsid w:val="001433DF"/>
    <w:rsid w:val="001471D2"/>
    <w:rsid w:val="00163611"/>
    <w:rsid w:val="00173081"/>
    <w:rsid w:val="001B0DFC"/>
    <w:rsid w:val="001D7722"/>
    <w:rsid w:val="002134B5"/>
    <w:rsid w:val="00287B12"/>
    <w:rsid w:val="002B7998"/>
    <w:rsid w:val="002C6AB7"/>
    <w:rsid w:val="002D6349"/>
    <w:rsid w:val="002E4749"/>
    <w:rsid w:val="00312D36"/>
    <w:rsid w:val="00317781"/>
    <w:rsid w:val="003B230D"/>
    <w:rsid w:val="003C2BE7"/>
    <w:rsid w:val="003E287E"/>
    <w:rsid w:val="003F009D"/>
    <w:rsid w:val="003F4A75"/>
    <w:rsid w:val="004056B2"/>
    <w:rsid w:val="00453092"/>
    <w:rsid w:val="004745C8"/>
    <w:rsid w:val="00491749"/>
    <w:rsid w:val="004B22EB"/>
    <w:rsid w:val="004B6E0F"/>
    <w:rsid w:val="004C125C"/>
    <w:rsid w:val="004D6FA1"/>
    <w:rsid w:val="004E3B1D"/>
    <w:rsid w:val="004E7093"/>
    <w:rsid w:val="00504524"/>
    <w:rsid w:val="00513B2A"/>
    <w:rsid w:val="00541681"/>
    <w:rsid w:val="00552F06"/>
    <w:rsid w:val="005573F4"/>
    <w:rsid w:val="005D1449"/>
    <w:rsid w:val="005D5A94"/>
    <w:rsid w:val="006273EF"/>
    <w:rsid w:val="00641F30"/>
    <w:rsid w:val="00652045"/>
    <w:rsid w:val="00652757"/>
    <w:rsid w:val="006704BB"/>
    <w:rsid w:val="00680797"/>
    <w:rsid w:val="0068586D"/>
    <w:rsid w:val="00692331"/>
    <w:rsid w:val="006927C8"/>
    <w:rsid w:val="006D752A"/>
    <w:rsid w:val="006F31B7"/>
    <w:rsid w:val="007205B9"/>
    <w:rsid w:val="00743882"/>
    <w:rsid w:val="007507E1"/>
    <w:rsid w:val="007640B3"/>
    <w:rsid w:val="007B5A97"/>
    <w:rsid w:val="007E2EB8"/>
    <w:rsid w:val="007E523A"/>
    <w:rsid w:val="007E6CFE"/>
    <w:rsid w:val="007F1BA4"/>
    <w:rsid w:val="008011BF"/>
    <w:rsid w:val="00833B6D"/>
    <w:rsid w:val="008366C2"/>
    <w:rsid w:val="0086291C"/>
    <w:rsid w:val="00885401"/>
    <w:rsid w:val="008B6418"/>
    <w:rsid w:val="008E5759"/>
    <w:rsid w:val="008F6A51"/>
    <w:rsid w:val="00905173"/>
    <w:rsid w:val="00911E04"/>
    <w:rsid w:val="00943D5E"/>
    <w:rsid w:val="009512B9"/>
    <w:rsid w:val="00954E80"/>
    <w:rsid w:val="009662D2"/>
    <w:rsid w:val="00986492"/>
    <w:rsid w:val="00993579"/>
    <w:rsid w:val="009B4445"/>
    <w:rsid w:val="009B4D71"/>
    <w:rsid w:val="00A03527"/>
    <w:rsid w:val="00A11776"/>
    <w:rsid w:val="00A21BA9"/>
    <w:rsid w:val="00A269AF"/>
    <w:rsid w:val="00A323D8"/>
    <w:rsid w:val="00A423BB"/>
    <w:rsid w:val="00A64560"/>
    <w:rsid w:val="00A67F66"/>
    <w:rsid w:val="00A72192"/>
    <w:rsid w:val="00A91E4C"/>
    <w:rsid w:val="00A9265A"/>
    <w:rsid w:val="00A97C50"/>
    <w:rsid w:val="00AA2D5C"/>
    <w:rsid w:val="00AF1FE3"/>
    <w:rsid w:val="00B137AF"/>
    <w:rsid w:val="00B7250D"/>
    <w:rsid w:val="00B9743E"/>
    <w:rsid w:val="00BE034F"/>
    <w:rsid w:val="00C27B6D"/>
    <w:rsid w:val="00C445D1"/>
    <w:rsid w:val="00C44C55"/>
    <w:rsid w:val="00C81DFF"/>
    <w:rsid w:val="00CA5327"/>
    <w:rsid w:val="00CA5579"/>
    <w:rsid w:val="00CC6948"/>
    <w:rsid w:val="00CF0697"/>
    <w:rsid w:val="00D10C9B"/>
    <w:rsid w:val="00D113D7"/>
    <w:rsid w:val="00D14AAC"/>
    <w:rsid w:val="00D35875"/>
    <w:rsid w:val="00D37A63"/>
    <w:rsid w:val="00D61DA4"/>
    <w:rsid w:val="00D712C3"/>
    <w:rsid w:val="00D73A34"/>
    <w:rsid w:val="00DA3C04"/>
    <w:rsid w:val="00DB7B00"/>
    <w:rsid w:val="00DE2D38"/>
    <w:rsid w:val="00E02C4E"/>
    <w:rsid w:val="00E1299D"/>
    <w:rsid w:val="00E26653"/>
    <w:rsid w:val="00E3451B"/>
    <w:rsid w:val="00E47EC9"/>
    <w:rsid w:val="00EA59C0"/>
    <w:rsid w:val="00ED4E75"/>
    <w:rsid w:val="00EF2389"/>
    <w:rsid w:val="00F10ECB"/>
    <w:rsid w:val="00F10FF7"/>
    <w:rsid w:val="00F242DB"/>
    <w:rsid w:val="00F31BF5"/>
    <w:rsid w:val="00F3431D"/>
    <w:rsid w:val="00F436DF"/>
    <w:rsid w:val="00F45509"/>
    <w:rsid w:val="00F8149C"/>
    <w:rsid w:val="00F90B1A"/>
    <w:rsid w:val="00FA7898"/>
    <w:rsid w:val="00FC31D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91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702685c-4179-409e-8537-94bd9ae95aa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FD2C1-968B-43A1-8ADA-296F6194C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7</cp:revision>
  <dcterms:created xsi:type="dcterms:W3CDTF">2021-07-21T11:58:00Z</dcterms:created>
  <dcterms:modified xsi:type="dcterms:W3CDTF">2021-07-22T07:51:00Z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