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D7" w:rsidRPr="00480F64" w:rsidRDefault="00E0176D" w:rsidP="00E0176D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  <w:bookmarkStart w:id="0" w:name="_GoBack"/>
      <w:r w:rsidRPr="00480F64">
        <w:rPr>
          <w:rFonts w:asciiTheme="majorHAnsi" w:hAnsiTheme="majorHAnsi" w:cs="Arial"/>
          <w:b/>
          <w:sz w:val="36"/>
          <w:szCs w:val="36"/>
        </w:rPr>
        <w:t xml:space="preserve">Public Health Training </w:t>
      </w:r>
      <w:r w:rsidR="0033116E" w:rsidRPr="00480F64">
        <w:rPr>
          <w:rFonts w:asciiTheme="majorHAnsi" w:hAnsiTheme="majorHAnsi" w:cs="Arial"/>
          <w:b/>
          <w:sz w:val="36"/>
          <w:szCs w:val="36"/>
        </w:rPr>
        <w:t>at Cumbria County Council</w:t>
      </w:r>
    </w:p>
    <w:p w:rsidR="00547CA2" w:rsidRPr="00480F64" w:rsidRDefault="008B5BE9" w:rsidP="00480F64">
      <w:pPr>
        <w:spacing w:line="240" w:lineRule="auto"/>
        <w:rPr>
          <w:rFonts w:asciiTheme="majorHAnsi" w:hAnsiTheme="majorHAnsi" w:cs="Arial"/>
          <w:b/>
          <w:sz w:val="24"/>
          <w:szCs w:val="24"/>
        </w:rPr>
      </w:pPr>
      <w:r w:rsidRPr="00480F64">
        <w:rPr>
          <w:rFonts w:asciiTheme="majorHAnsi" w:hAnsiTheme="majorHAnsi" w:cs="Arial"/>
          <w:b/>
          <w:sz w:val="24"/>
          <w:szCs w:val="24"/>
        </w:rPr>
        <w:t xml:space="preserve">The </w:t>
      </w:r>
      <w:r w:rsidR="003355A8">
        <w:rPr>
          <w:rFonts w:asciiTheme="majorHAnsi" w:hAnsiTheme="majorHAnsi" w:cs="Arial"/>
          <w:b/>
          <w:sz w:val="24"/>
          <w:szCs w:val="24"/>
        </w:rPr>
        <w:t>a</w:t>
      </w:r>
      <w:r w:rsidRPr="00480F64">
        <w:rPr>
          <w:rFonts w:asciiTheme="majorHAnsi" w:hAnsiTheme="majorHAnsi" w:cs="Arial"/>
          <w:b/>
          <w:sz w:val="24"/>
          <w:szCs w:val="24"/>
        </w:rPr>
        <w:t>rea</w:t>
      </w:r>
    </w:p>
    <w:p w:rsidR="004A5B71" w:rsidRDefault="00BF55E0" w:rsidP="00480F6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Located in the </w:t>
      </w:r>
      <w:r w:rsidR="004A5B7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orth </w:t>
      </w:r>
      <w:r w:rsidR="004A5B71">
        <w:rPr>
          <w:rFonts w:ascii="Arial" w:hAnsi="Arial" w:cs="Arial"/>
        </w:rPr>
        <w:t>W</w:t>
      </w:r>
      <w:r>
        <w:rPr>
          <w:rFonts w:ascii="Arial" w:hAnsi="Arial" w:cs="Arial"/>
        </w:rPr>
        <w:t>est of</w:t>
      </w:r>
      <w:r w:rsidR="008B5BE9" w:rsidRPr="00E0176D">
        <w:rPr>
          <w:rFonts w:ascii="Arial" w:hAnsi="Arial" w:cs="Arial"/>
        </w:rPr>
        <w:t xml:space="preserve"> England, Cumbria is the country's second largest local authority area by geographical size </w:t>
      </w:r>
      <w:r w:rsidR="00E0176D">
        <w:rPr>
          <w:rFonts w:ascii="Arial" w:hAnsi="Arial" w:cs="Arial"/>
        </w:rPr>
        <w:t>and has a</w:t>
      </w:r>
      <w:r w:rsidR="008B5BE9" w:rsidRPr="00E0176D">
        <w:rPr>
          <w:rFonts w:ascii="Arial" w:hAnsi="Arial" w:cs="Arial"/>
        </w:rPr>
        <w:t xml:space="preserve"> population of 4</w:t>
      </w:r>
      <w:r w:rsidR="00790D67">
        <w:rPr>
          <w:rFonts w:ascii="Arial" w:hAnsi="Arial" w:cs="Arial"/>
        </w:rPr>
        <w:t>97, 996</w:t>
      </w:r>
      <w:r w:rsidR="008B5BE9" w:rsidRPr="00E0176D">
        <w:rPr>
          <w:rFonts w:ascii="Arial" w:hAnsi="Arial" w:cs="Arial"/>
        </w:rPr>
        <w:t xml:space="preserve"> people. </w:t>
      </w:r>
      <w:r w:rsidR="00FA62C0">
        <w:rPr>
          <w:rFonts w:ascii="Arial" w:hAnsi="Arial" w:cs="Arial"/>
        </w:rPr>
        <w:t xml:space="preserve"> </w:t>
      </w:r>
      <w:r w:rsidR="00790D67">
        <w:rPr>
          <w:rFonts w:ascii="Arial" w:hAnsi="Arial" w:cs="Arial"/>
        </w:rPr>
        <w:t>Just over half</w:t>
      </w:r>
      <w:r w:rsidR="004A5B71">
        <w:rPr>
          <w:rFonts w:ascii="Arial" w:hAnsi="Arial" w:cs="Arial"/>
        </w:rPr>
        <w:t xml:space="preserve"> </w:t>
      </w:r>
      <w:r w:rsidR="008B5BE9" w:rsidRPr="00E0176D">
        <w:rPr>
          <w:rFonts w:ascii="Arial" w:hAnsi="Arial" w:cs="Arial"/>
        </w:rPr>
        <w:t xml:space="preserve">of the </w:t>
      </w:r>
      <w:r w:rsidR="00FA62C0">
        <w:rPr>
          <w:rFonts w:ascii="Arial" w:hAnsi="Arial" w:cs="Arial"/>
        </w:rPr>
        <w:t>population live</w:t>
      </w:r>
      <w:r w:rsidR="008B5BE9" w:rsidRPr="00E0176D">
        <w:rPr>
          <w:rFonts w:ascii="Arial" w:hAnsi="Arial" w:cs="Arial"/>
        </w:rPr>
        <w:t xml:space="preserve"> in rural areas</w:t>
      </w:r>
      <w:r w:rsidR="00790D67">
        <w:rPr>
          <w:rFonts w:ascii="Arial" w:hAnsi="Arial" w:cs="Arial"/>
        </w:rPr>
        <w:t>, but there are</w:t>
      </w:r>
      <w:r w:rsidR="00FA62C0">
        <w:rPr>
          <w:rFonts w:ascii="Arial" w:hAnsi="Arial" w:cs="Arial"/>
        </w:rPr>
        <w:t xml:space="preserve"> a number of </w:t>
      </w:r>
      <w:r w:rsidR="000F0AEB">
        <w:rPr>
          <w:rFonts w:ascii="Arial" w:hAnsi="Arial" w:cs="Arial"/>
        </w:rPr>
        <w:t xml:space="preserve">large </w:t>
      </w:r>
      <w:r w:rsidR="00FA62C0">
        <w:rPr>
          <w:rFonts w:ascii="Arial" w:hAnsi="Arial" w:cs="Arial"/>
        </w:rPr>
        <w:t>towns</w:t>
      </w:r>
      <w:r w:rsidR="004A5B71">
        <w:rPr>
          <w:rFonts w:ascii="Arial" w:hAnsi="Arial" w:cs="Arial"/>
        </w:rPr>
        <w:t xml:space="preserve"> such as Kendal</w:t>
      </w:r>
      <w:r w:rsidR="000F0AEB">
        <w:rPr>
          <w:rFonts w:ascii="Arial" w:hAnsi="Arial" w:cs="Arial"/>
        </w:rPr>
        <w:t xml:space="preserve">, </w:t>
      </w:r>
      <w:r w:rsidR="004A5B71">
        <w:rPr>
          <w:rFonts w:ascii="Arial" w:hAnsi="Arial" w:cs="Arial"/>
        </w:rPr>
        <w:t>Barrow-in-Furness,</w:t>
      </w:r>
      <w:r w:rsidR="000F0AEB">
        <w:rPr>
          <w:rFonts w:ascii="Arial" w:hAnsi="Arial" w:cs="Arial"/>
        </w:rPr>
        <w:t xml:space="preserve"> and Workington</w:t>
      </w:r>
      <w:r w:rsidR="00FA62C0">
        <w:rPr>
          <w:rFonts w:ascii="Arial" w:hAnsi="Arial" w:cs="Arial"/>
        </w:rPr>
        <w:t xml:space="preserve"> a</w:t>
      </w:r>
      <w:r w:rsidR="004A5B71">
        <w:rPr>
          <w:rFonts w:ascii="Arial" w:hAnsi="Arial" w:cs="Arial"/>
        </w:rPr>
        <w:t>s well as</w:t>
      </w:r>
      <w:r w:rsidR="00FA62C0">
        <w:rPr>
          <w:rFonts w:ascii="Arial" w:hAnsi="Arial" w:cs="Arial"/>
        </w:rPr>
        <w:t xml:space="preserve"> the city of Carlisle</w:t>
      </w:r>
      <w:r w:rsidR="004A5B71">
        <w:rPr>
          <w:rFonts w:ascii="Arial" w:hAnsi="Arial" w:cs="Arial"/>
        </w:rPr>
        <w:t xml:space="preserve">. </w:t>
      </w:r>
      <w:r w:rsidR="00FA62C0">
        <w:rPr>
          <w:rFonts w:ascii="Arial" w:hAnsi="Arial" w:cs="Arial"/>
        </w:rPr>
        <w:t xml:space="preserve">Most of these settlements are located around the outskirts of Cumbria, with the large central land mass being </w:t>
      </w:r>
      <w:r w:rsidR="00FA62C0" w:rsidRPr="00E0176D">
        <w:rPr>
          <w:rFonts w:ascii="Arial" w:hAnsi="Arial" w:cs="Arial"/>
        </w:rPr>
        <w:t>the Lake District National Park</w:t>
      </w:r>
      <w:r w:rsidR="000F0AEB">
        <w:rPr>
          <w:rFonts w:ascii="Arial" w:hAnsi="Arial" w:cs="Arial"/>
        </w:rPr>
        <w:t xml:space="preserve"> (</w:t>
      </w:r>
      <w:r w:rsidR="004A5B71">
        <w:rPr>
          <w:rFonts w:ascii="Arial" w:hAnsi="Arial" w:cs="Arial"/>
        </w:rPr>
        <w:t>now a UNESCO World Heritage Site</w:t>
      </w:r>
      <w:r w:rsidR="000F0AEB">
        <w:rPr>
          <w:rFonts w:ascii="Arial" w:hAnsi="Arial" w:cs="Arial"/>
        </w:rPr>
        <w:t>)</w:t>
      </w:r>
      <w:r w:rsidR="00FA62C0">
        <w:rPr>
          <w:rFonts w:ascii="Arial" w:hAnsi="Arial" w:cs="Arial"/>
        </w:rPr>
        <w:t xml:space="preserve">. </w:t>
      </w:r>
      <w:r w:rsidR="000F0AEB">
        <w:rPr>
          <w:rFonts w:ascii="Arial" w:hAnsi="Arial" w:cs="Arial"/>
        </w:rPr>
        <w:t>Cumbria</w:t>
      </w:r>
      <w:r w:rsidR="00FA62C0">
        <w:rPr>
          <w:rFonts w:ascii="Arial" w:hAnsi="Arial" w:cs="Arial"/>
        </w:rPr>
        <w:t xml:space="preserve"> </w:t>
      </w:r>
      <w:r w:rsidR="006640BB">
        <w:rPr>
          <w:rFonts w:ascii="Arial" w:hAnsi="Arial" w:cs="Arial"/>
        </w:rPr>
        <w:t xml:space="preserve">is </w:t>
      </w:r>
      <w:r w:rsidR="000F0AEB">
        <w:rPr>
          <w:rFonts w:ascii="Arial" w:hAnsi="Arial" w:cs="Arial"/>
        </w:rPr>
        <w:t>a lovely</w:t>
      </w:r>
      <w:r w:rsidR="006640BB">
        <w:rPr>
          <w:rFonts w:ascii="Arial" w:hAnsi="Arial" w:cs="Arial"/>
        </w:rPr>
        <w:t xml:space="preserve"> place to live, and</w:t>
      </w:r>
      <w:r w:rsidR="000F0AEB">
        <w:rPr>
          <w:rFonts w:ascii="Arial" w:hAnsi="Arial" w:cs="Arial"/>
        </w:rPr>
        <w:t xml:space="preserve"> </w:t>
      </w:r>
      <w:r w:rsidR="00FA62C0">
        <w:rPr>
          <w:rFonts w:ascii="Arial" w:hAnsi="Arial" w:cs="Arial"/>
        </w:rPr>
        <w:t xml:space="preserve">provides </w:t>
      </w:r>
      <w:r w:rsidR="000F0AEB">
        <w:rPr>
          <w:rFonts w:ascii="Arial" w:hAnsi="Arial" w:cs="Arial"/>
        </w:rPr>
        <w:t>plenty</w:t>
      </w:r>
      <w:r w:rsidR="00FA62C0" w:rsidRPr="00E0176D">
        <w:rPr>
          <w:rFonts w:ascii="Arial" w:hAnsi="Arial" w:cs="Arial"/>
        </w:rPr>
        <w:t xml:space="preserve"> of opportunit</w:t>
      </w:r>
      <w:r w:rsidR="000F0AEB">
        <w:rPr>
          <w:rFonts w:ascii="Arial" w:hAnsi="Arial" w:cs="Arial"/>
        </w:rPr>
        <w:t>ies</w:t>
      </w:r>
      <w:r w:rsidR="00FA62C0" w:rsidRPr="00E0176D">
        <w:rPr>
          <w:rFonts w:ascii="Arial" w:hAnsi="Arial" w:cs="Arial"/>
        </w:rPr>
        <w:t xml:space="preserve"> for </w:t>
      </w:r>
      <w:r w:rsidR="004A5B71">
        <w:rPr>
          <w:rFonts w:ascii="Arial" w:hAnsi="Arial" w:cs="Arial"/>
        </w:rPr>
        <w:t xml:space="preserve">outdoor </w:t>
      </w:r>
      <w:r w:rsidR="004A5B71" w:rsidRPr="00E0176D">
        <w:rPr>
          <w:rFonts w:ascii="Arial" w:hAnsi="Arial" w:cs="Arial"/>
        </w:rPr>
        <w:t>activities</w:t>
      </w:r>
      <w:r w:rsidR="000F0AEB">
        <w:rPr>
          <w:rFonts w:ascii="Arial" w:hAnsi="Arial" w:cs="Arial"/>
        </w:rPr>
        <w:t xml:space="preserve"> and enjoyment of the beautiful</w:t>
      </w:r>
      <w:r w:rsidR="00A57B0F">
        <w:rPr>
          <w:rFonts w:ascii="Arial" w:hAnsi="Arial" w:cs="Arial"/>
        </w:rPr>
        <w:t xml:space="preserve"> national park</w:t>
      </w:r>
      <w:r w:rsidR="006640BB">
        <w:rPr>
          <w:rFonts w:ascii="Arial" w:hAnsi="Arial" w:cs="Arial"/>
        </w:rPr>
        <w:t>.</w:t>
      </w:r>
    </w:p>
    <w:p w:rsidR="00FA62C0" w:rsidRDefault="008B5BE9" w:rsidP="00480F64">
      <w:pPr>
        <w:spacing w:after="240" w:line="360" w:lineRule="auto"/>
        <w:jc w:val="both"/>
        <w:rPr>
          <w:rFonts w:ascii="Arial" w:hAnsi="Arial" w:cs="Arial"/>
        </w:rPr>
      </w:pPr>
      <w:r w:rsidRPr="00E0176D">
        <w:rPr>
          <w:rFonts w:ascii="Arial" w:hAnsi="Arial" w:cs="Arial"/>
        </w:rPr>
        <w:t xml:space="preserve">Cumbria </w:t>
      </w:r>
      <w:r w:rsidR="00BF55E0">
        <w:rPr>
          <w:rFonts w:ascii="Arial" w:hAnsi="Arial" w:cs="Arial"/>
        </w:rPr>
        <w:t xml:space="preserve">has </w:t>
      </w:r>
      <w:r w:rsidRPr="00E0176D">
        <w:rPr>
          <w:rFonts w:ascii="Arial" w:hAnsi="Arial" w:cs="Arial"/>
        </w:rPr>
        <w:t xml:space="preserve">a two-tiered local </w:t>
      </w:r>
      <w:r w:rsidR="006F692C">
        <w:rPr>
          <w:rFonts w:ascii="Arial" w:hAnsi="Arial" w:cs="Arial"/>
        </w:rPr>
        <w:t>government</w:t>
      </w:r>
      <w:r w:rsidRPr="00E0176D">
        <w:rPr>
          <w:rFonts w:ascii="Arial" w:hAnsi="Arial" w:cs="Arial"/>
        </w:rPr>
        <w:t xml:space="preserve"> </w:t>
      </w:r>
      <w:r w:rsidR="00BF55E0">
        <w:rPr>
          <w:rFonts w:ascii="Arial" w:hAnsi="Arial" w:cs="Arial"/>
        </w:rPr>
        <w:t>structure</w:t>
      </w:r>
      <w:r w:rsidR="00CF3E64">
        <w:rPr>
          <w:rFonts w:ascii="Arial" w:hAnsi="Arial" w:cs="Arial"/>
        </w:rPr>
        <w:t>. Sitting beneath Cumbria County Council, there are s</w:t>
      </w:r>
      <w:r w:rsidR="00BF55E0">
        <w:rPr>
          <w:rFonts w:ascii="Arial" w:hAnsi="Arial" w:cs="Arial"/>
        </w:rPr>
        <w:t xml:space="preserve">ix </w:t>
      </w:r>
      <w:r w:rsidRPr="00E0176D">
        <w:rPr>
          <w:rFonts w:ascii="Arial" w:hAnsi="Arial" w:cs="Arial"/>
        </w:rPr>
        <w:t>district council</w:t>
      </w:r>
      <w:r w:rsidR="00BF55E0">
        <w:rPr>
          <w:rFonts w:ascii="Arial" w:hAnsi="Arial" w:cs="Arial"/>
        </w:rPr>
        <w:t>s</w:t>
      </w:r>
      <w:r w:rsidRPr="00E0176D">
        <w:rPr>
          <w:rFonts w:ascii="Arial" w:hAnsi="Arial" w:cs="Arial"/>
        </w:rPr>
        <w:t xml:space="preserve"> </w:t>
      </w:r>
      <w:r w:rsidR="00BF55E0">
        <w:rPr>
          <w:rFonts w:ascii="Arial" w:hAnsi="Arial" w:cs="Arial"/>
        </w:rPr>
        <w:t>(Barrow-in-Furness, Allerdale, Carlisle, Copeland, Eden and South Lakeland)</w:t>
      </w:r>
      <w:r w:rsidR="00CF3E64">
        <w:rPr>
          <w:rFonts w:ascii="Arial" w:hAnsi="Arial" w:cs="Arial"/>
        </w:rPr>
        <w:t xml:space="preserve"> which</w:t>
      </w:r>
      <w:r w:rsidR="00FE5C41" w:rsidRPr="00E0176D">
        <w:rPr>
          <w:rFonts w:ascii="Arial" w:hAnsi="Arial" w:cs="Arial"/>
        </w:rPr>
        <w:t xml:space="preserve"> </w:t>
      </w:r>
      <w:r w:rsidR="00CA6C04">
        <w:rPr>
          <w:rFonts w:ascii="Arial" w:hAnsi="Arial" w:cs="Arial"/>
        </w:rPr>
        <w:t>are made</w:t>
      </w:r>
      <w:r w:rsidR="00FE5C41">
        <w:rPr>
          <w:rFonts w:ascii="Arial" w:hAnsi="Arial" w:cs="Arial"/>
        </w:rPr>
        <w:t xml:space="preserve"> up</w:t>
      </w:r>
      <w:r w:rsidR="00CA6C04">
        <w:rPr>
          <w:rFonts w:ascii="Arial" w:hAnsi="Arial" w:cs="Arial"/>
        </w:rPr>
        <w:t xml:space="preserve"> of</w:t>
      </w:r>
      <w:r w:rsidR="00FE5C41">
        <w:rPr>
          <w:rFonts w:ascii="Arial" w:hAnsi="Arial" w:cs="Arial"/>
        </w:rPr>
        <w:t xml:space="preserve"> </w:t>
      </w:r>
      <w:r w:rsidR="00194205">
        <w:rPr>
          <w:rFonts w:ascii="Arial" w:hAnsi="Arial" w:cs="Arial"/>
        </w:rPr>
        <w:t xml:space="preserve">166 electoral wards. </w:t>
      </w:r>
    </w:p>
    <w:p w:rsidR="006F692C" w:rsidRDefault="006F692C" w:rsidP="00480F6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6640BB">
        <w:rPr>
          <w:rFonts w:ascii="Arial" w:hAnsi="Arial" w:cs="Arial"/>
        </w:rPr>
        <w:t>are two</w:t>
      </w:r>
      <w:r>
        <w:rPr>
          <w:rFonts w:ascii="Arial" w:hAnsi="Arial" w:cs="Arial"/>
        </w:rPr>
        <w:t xml:space="preserve"> Clinical Commissioning Group</w:t>
      </w:r>
      <w:r w:rsidR="006640BB">
        <w:rPr>
          <w:rFonts w:ascii="Arial" w:hAnsi="Arial" w:cs="Arial"/>
        </w:rPr>
        <w:t>s</w:t>
      </w:r>
      <w:r w:rsidR="007146CD">
        <w:rPr>
          <w:rFonts w:ascii="Arial" w:hAnsi="Arial" w:cs="Arial"/>
        </w:rPr>
        <w:t xml:space="preserve"> (CCGs)</w:t>
      </w:r>
      <w:r>
        <w:rPr>
          <w:rFonts w:ascii="Arial" w:hAnsi="Arial" w:cs="Arial"/>
        </w:rPr>
        <w:t xml:space="preserve"> in Cumbria</w:t>
      </w:r>
      <w:r w:rsidR="00CF3E64">
        <w:rPr>
          <w:rFonts w:ascii="Arial" w:hAnsi="Arial" w:cs="Arial"/>
        </w:rPr>
        <w:t xml:space="preserve">. </w:t>
      </w:r>
      <w:r w:rsidR="007146CD">
        <w:rPr>
          <w:rFonts w:ascii="Arial" w:hAnsi="Arial" w:cs="Arial"/>
        </w:rPr>
        <w:t xml:space="preserve">North Cumbria CCG covers the districts of Copeland, Carlisle, Allerdale and Eden, whilst Morecambe Bay CCG covers </w:t>
      </w:r>
      <w:r w:rsidR="00CF3E64">
        <w:rPr>
          <w:rFonts w:ascii="Arial" w:hAnsi="Arial" w:cs="Arial"/>
        </w:rPr>
        <w:t>South Lakeland, Furness and North Lancashire</w:t>
      </w:r>
      <w:r>
        <w:rPr>
          <w:rFonts w:ascii="Arial" w:hAnsi="Arial" w:cs="Arial"/>
        </w:rPr>
        <w:t>.</w:t>
      </w:r>
      <w:r w:rsidR="00391485">
        <w:rPr>
          <w:rFonts w:ascii="Arial" w:hAnsi="Arial" w:cs="Arial"/>
        </w:rPr>
        <w:t xml:space="preserve"> Cumbria is </w:t>
      </w:r>
      <w:r w:rsidR="00CA6C04">
        <w:rPr>
          <w:rFonts w:ascii="Arial" w:hAnsi="Arial" w:cs="Arial"/>
        </w:rPr>
        <w:t xml:space="preserve">also </w:t>
      </w:r>
      <w:r w:rsidR="00391485">
        <w:rPr>
          <w:rFonts w:ascii="Arial" w:hAnsi="Arial" w:cs="Arial"/>
        </w:rPr>
        <w:t>covered by two Sustainability and Transformation Plan (STP) footprints</w:t>
      </w:r>
      <w:r w:rsidR="00D1060B">
        <w:rPr>
          <w:rFonts w:ascii="Arial" w:hAnsi="Arial" w:cs="Arial"/>
        </w:rPr>
        <w:t xml:space="preserve">, </w:t>
      </w:r>
      <w:r w:rsidR="00CA6C04">
        <w:rPr>
          <w:rFonts w:ascii="Arial" w:hAnsi="Arial" w:cs="Arial"/>
        </w:rPr>
        <w:t xml:space="preserve">and served by </w:t>
      </w:r>
      <w:r w:rsidR="008D35CC">
        <w:rPr>
          <w:rFonts w:ascii="Arial" w:hAnsi="Arial" w:cs="Arial"/>
        </w:rPr>
        <w:t xml:space="preserve">two acute NHS </w:t>
      </w:r>
      <w:r w:rsidR="00D1060B">
        <w:rPr>
          <w:rFonts w:ascii="Arial" w:hAnsi="Arial" w:cs="Arial"/>
        </w:rPr>
        <w:t>T</w:t>
      </w:r>
      <w:r w:rsidR="008D35CC">
        <w:rPr>
          <w:rFonts w:ascii="Arial" w:hAnsi="Arial" w:cs="Arial"/>
        </w:rPr>
        <w:t xml:space="preserve">rusts </w:t>
      </w:r>
      <w:r w:rsidR="00D1060B">
        <w:rPr>
          <w:rFonts w:ascii="Arial" w:hAnsi="Arial" w:cs="Arial"/>
        </w:rPr>
        <w:t xml:space="preserve">(running four hospitals) </w:t>
      </w:r>
      <w:r w:rsidR="008D35CC">
        <w:rPr>
          <w:rFonts w:ascii="Arial" w:hAnsi="Arial" w:cs="Arial"/>
        </w:rPr>
        <w:t xml:space="preserve">and one community based NHS trust </w:t>
      </w:r>
      <w:r w:rsidR="00D1060B">
        <w:rPr>
          <w:rFonts w:ascii="Arial" w:hAnsi="Arial" w:cs="Arial"/>
        </w:rPr>
        <w:t>which provides community and mental health services.</w:t>
      </w:r>
    </w:p>
    <w:p w:rsidR="00547CA2" w:rsidRPr="00E0176D" w:rsidRDefault="00BD7C8C" w:rsidP="00480F64">
      <w:pPr>
        <w:spacing w:after="240" w:line="360" w:lineRule="auto"/>
        <w:rPr>
          <w:rFonts w:ascii="Arial" w:hAnsi="Arial" w:cs="Arial"/>
        </w:rPr>
      </w:pPr>
      <w:r w:rsidRPr="00E0176D">
        <w:rPr>
          <w:rFonts w:ascii="Arial" w:hAnsi="Arial" w:cs="Arial"/>
        </w:rPr>
        <w:t xml:space="preserve">Cumbria </w:t>
      </w:r>
      <w:r w:rsidR="00547CA2" w:rsidRPr="00E0176D">
        <w:rPr>
          <w:rFonts w:ascii="Arial" w:hAnsi="Arial" w:cs="Arial"/>
        </w:rPr>
        <w:t xml:space="preserve">faces a number of interesting and diverse public health challenges and can therefore offer a varied training experience. </w:t>
      </w:r>
      <w:r w:rsidR="00276008">
        <w:rPr>
          <w:rFonts w:ascii="Arial" w:hAnsi="Arial" w:cs="Arial"/>
        </w:rPr>
        <w:t>In fact, the geography of the county</w:t>
      </w:r>
      <w:r w:rsidR="00276008" w:rsidRPr="00E0176D">
        <w:rPr>
          <w:rFonts w:ascii="Arial" w:hAnsi="Arial" w:cs="Arial"/>
        </w:rPr>
        <w:t xml:space="preserve">, </w:t>
      </w:r>
      <w:r w:rsidR="00276008">
        <w:rPr>
          <w:rFonts w:ascii="Arial" w:hAnsi="Arial" w:cs="Arial"/>
        </w:rPr>
        <w:t xml:space="preserve">its </w:t>
      </w:r>
      <w:r w:rsidR="00276008" w:rsidRPr="00E0176D">
        <w:rPr>
          <w:rFonts w:ascii="Arial" w:hAnsi="Arial" w:cs="Arial"/>
        </w:rPr>
        <w:t>rural and u</w:t>
      </w:r>
      <w:r w:rsidR="00276008">
        <w:rPr>
          <w:rFonts w:ascii="Arial" w:hAnsi="Arial" w:cs="Arial"/>
        </w:rPr>
        <w:t>rban health issues, and its nuclear, touris</w:t>
      </w:r>
      <w:r w:rsidR="00CA6C04">
        <w:rPr>
          <w:rFonts w:ascii="Arial" w:hAnsi="Arial" w:cs="Arial"/>
        </w:rPr>
        <w:t>m</w:t>
      </w:r>
      <w:r w:rsidR="00276008">
        <w:rPr>
          <w:rFonts w:ascii="Arial" w:hAnsi="Arial" w:cs="Arial"/>
        </w:rPr>
        <w:t xml:space="preserve">, and </w:t>
      </w:r>
      <w:r w:rsidR="00276008" w:rsidRPr="00E0176D">
        <w:rPr>
          <w:rFonts w:ascii="Arial" w:hAnsi="Arial" w:cs="Arial"/>
        </w:rPr>
        <w:t>agricultural industries make Cumbria one of the most interesting and diverse areas to undertake public health</w:t>
      </w:r>
      <w:r w:rsidR="00276008">
        <w:rPr>
          <w:rFonts w:ascii="Arial" w:hAnsi="Arial" w:cs="Arial"/>
        </w:rPr>
        <w:t xml:space="preserve"> work in England. </w:t>
      </w:r>
      <w:r w:rsidR="00D00A47">
        <w:rPr>
          <w:rFonts w:ascii="Arial" w:hAnsi="Arial" w:cs="Arial"/>
        </w:rPr>
        <w:t>As a county, it ranks 86</w:t>
      </w:r>
      <w:r w:rsidR="00D00A47" w:rsidRPr="00480F64">
        <w:rPr>
          <w:rFonts w:ascii="Arial" w:hAnsi="Arial" w:cs="Arial"/>
          <w:vertAlign w:val="superscript"/>
        </w:rPr>
        <w:t>th</w:t>
      </w:r>
      <w:r w:rsidR="00D00A47">
        <w:rPr>
          <w:rFonts w:ascii="Arial" w:hAnsi="Arial" w:cs="Arial"/>
        </w:rPr>
        <w:t xml:space="preserve"> out of 152 upper tier local authorities nationally for overall deprivation, but there are</w:t>
      </w:r>
      <w:r w:rsidR="00410915">
        <w:rPr>
          <w:rFonts w:ascii="Arial" w:hAnsi="Arial" w:cs="Arial"/>
        </w:rPr>
        <w:t xml:space="preserve"> </w:t>
      </w:r>
      <w:r w:rsidR="00276008" w:rsidRPr="00E0176D">
        <w:rPr>
          <w:rFonts w:ascii="Arial" w:hAnsi="Arial" w:cs="Arial"/>
        </w:rPr>
        <w:t>s</w:t>
      </w:r>
      <w:r w:rsidR="00276008">
        <w:rPr>
          <w:rFonts w:ascii="Arial" w:hAnsi="Arial" w:cs="Arial"/>
        </w:rPr>
        <w:t>ignificant</w:t>
      </w:r>
      <w:r w:rsidR="00276008" w:rsidRPr="00E0176D">
        <w:rPr>
          <w:rFonts w:ascii="Arial" w:hAnsi="Arial" w:cs="Arial"/>
        </w:rPr>
        <w:t xml:space="preserve"> social and economic </w:t>
      </w:r>
      <w:r w:rsidR="00276008">
        <w:rPr>
          <w:rFonts w:ascii="Arial" w:hAnsi="Arial" w:cs="Arial"/>
        </w:rPr>
        <w:t>inequalities across</w:t>
      </w:r>
      <w:r w:rsidR="00276008" w:rsidRPr="00E0176D" w:rsidDel="00D1060B">
        <w:rPr>
          <w:rFonts w:ascii="Arial" w:hAnsi="Arial" w:cs="Arial"/>
        </w:rPr>
        <w:t xml:space="preserve"> </w:t>
      </w:r>
      <w:r w:rsidR="00276008">
        <w:rPr>
          <w:rFonts w:ascii="Arial" w:hAnsi="Arial" w:cs="Arial"/>
        </w:rPr>
        <w:t xml:space="preserve">Cumbria and </w:t>
      </w:r>
      <w:r w:rsidR="00CA6C04">
        <w:rPr>
          <w:rFonts w:ascii="Arial" w:hAnsi="Arial" w:cs="Arial"/>
        </w:rPr>
        <w:t xml:space="preserve">there are </w:t>
      </w:r>
      <w:r w:rsidR="00D00A47">
        <w:rPr>
          <w:rFonts w:ascii="Arial" w:hAnsi="Arial" w:cs="Arial"/>
        </w:rPr>
        <w:t xml:space="preserve">areas of </w:t>
      </w:r>
      <w:r w:rsidR="008B5BE9" w:rsidRPr="00E0176D">
        <w:rPr>
          <w:rFonts w:ascii="Arial" w:hAnsi="Arial" w:cs="Arial"/>
        </w:rPr>
        <w:t>s</w:t>
      </w:r>
      <w:r w:rsidR="00410915">
        <w:rPr>
          <w:rFonts w:ascii="Arial" w:hAnsi="Arial" w:cs="Arial"/>
        </w:rPr>
        <w:t>evere</w:t>
      </w:r>
      <w:r w:rsidR="008B5BE9" w:rsidRPr="00E0176D">
        <w:rPr>
          <w:rFonts w:ascii="Arial" w:hAnsi="Arial" w:cs="Arial"/>
        </w:rPr>
        <w:t xml:space="preserve"> deprivation</w:t>
      </w:r>
      <w:r w:rsidR="00D00A47">
        <w:rPr>
          <w:rFonts w:ascii="Arial" w:hAnsi="Arial" w:cs="Arial"/>
        </w:rPr>
        <w:t xml:space="preserve"> on the west coast</w:t>
      </w:r>
      <w:r w:rsidR="008B5BE9" w:rsidRPr="00E0176D">
        <w:rPr>
          <w:rFonts w:ascii="Arial" w:hAnsi="Arial" w:cs="Arial"/>
        </w:rPr>
        <w:t xml:space="preserve"> </w:t>
      </w:r>
      <w:r w:rsidR="00276008">
        <w:rPr>
          <w:rFonts w:ascii="Arial" w:hAnsi="Arial" w:cs="Arial"/>
        </w:rPr>
        <w:t>and</w:t>
      </w:r>
      <w:r w:rsidR="00410915">
        <w:rPr>
          <w:rFonts w:ascii="Arial" w:hAnsi="Arial" w:cs="Arial"/>
        </w:rPr>
        <w:t xml:space="preserve"> in</w:t>
      </w:r>
      <w:r w:rsidR="00FA62C0">
        <w:rPr>
          <w:rFonts w:ascii="Arial" w:hAnsi="Arial" w:cs="Arial"/>
        </w:rPr>
        <w:t xml:space="preserve"> Carlisle</w:t>
      </w:r>
      <w:r w:rsidR="008B5BE9" w:rsidRPr="00E0176D">
        <w:rPr>
          <w:rFonts w:ascii="Arial" w:hAnsi="Arial" w:cs="Arial"/>
        </w:rPr>
        <w:t>.</w:t>
      </w:r>
      <w:r w:rsidR="00410915">
        <w:rPr>
          <w:rFonts w:ascii="Arial" w:hAnsi="Arial" w:cs="Arial"/>
        </w:rPr>
        <w:t xml:space="preserve"> Barrow-in-Furness falls within the 10% most deprived districts</w:t>
      </w:r>
      <w:r w:rsidR="00276008">
        <w:rPr>
          <w:rFonts w:ascii="Arial" w:hAnsi="Arial" w:cs="Arial"/>
        </w:rPr>
        <w:t xml:space="preserve"> in</w:t>
      </w:r>
      <w:r w:rsidR="00410915">
        <w:rPr>
          <w:rFonts w:ascii="Arial" w:hAnsi="Arial" w:cs="Arial"/>
        </w:rPr>
        <w:t xml:space="preserve"> the country, where-as Sou</w:t>
      </w:r>
      <w:r w:rsidR="00276008">
        <w:rPr>
          <w:rFonts w:ascii="Arial" w:hAnsi="Arial" w:cs="Arial"/>
        </w:rPr>
        <w:t>th Lakeland falls within the 25%</w:t>
      </w:r>
      <w:r w:rsidR="00410915">
        <w:rPr>
          <w:rFonts w:ascii="Arial" w:hAnsi="Arial" w:cs="Arial"/>
        </w:rPr>
        <w:t xml:space="preserve"> least deprived</w:t>
      </w:r>
      <w:r w:rsidR="00276008">
        <w:rPr>
          <w:rFonts w:ascii="Arial" w:hAnsi="Arial" w:cs="Arial"/>
        </w:rPr>
        <w:t>, and l</w:t>
      </w:r>
      <w:r w:rsidR="008B5BE9" w:rsidRPr="00E0176D">
        <w:rPr>
          <w:rFonts w:ascii="Arial" w:hAnsi="Arial" w:cs="Arial"/>
        </w:rPr>
        <w:t xml:space="preserve">ife expectancy </w:t>
      </w:r>
      <w:r w:rsidR="00276008">
        <w:rPr>
          <w:rFonts w:ascii="Arial" w:hAnsi="Arial" w:cs="Arial"/>
        </w:rPr>
        <w:t xml:space="preserve">at birth </w:t>
      </w:r>
      <w:r w:rsidR="008B5BE9" w:rsidRPr="00E0176D">
        <w:rPr>
          <w:rFonts w:ascii="Arial" w:hAnsi="Arial" w:cs="Arial"/>
        </w:rPr>
        <w:t xml:space="preserve">varies </w:t>
      </w:r>
      <w:r w:rsidR="00276008">
        <w:rPr>
          <w:rFonts w:ascii="Arial" w:hAnsi="Arial" w:cs="Arial"/>
        </w:rPr>
        <w:t>by as much as 16 years between wards</w:t>
      </w:r>
      <w:r w:rsidR="008B5BE9" w:rsidRPr="00E0176D">
        <w:rPr>
          <w:rFonts w:ascii="Arial" w:hAnsi="Arial" w:cs="Arial"/>
        </w:rPr>
        <w:t xml:space="preserve">. </w:t>
      </w:r>
    </w:p>
    <w:p w:rsidR="00547CA2" w:rsidRPr="00480F64" w:rsidRDefault="003355A8" w:rsidP="00480F64">
      <w:pPr>
        <w:spacing w:after="24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The </w:t>
      </w:r>
      <w:r w:rsidR="00547CA2" w:rsidRPr="00480F64">
        <w:rPr>
          <w:rFonts w:asciiTheme="majorHAnsi" w:hAnsiTheme="majorHAnsi" w:cs="Arial"/>
          <w:b/>
          <w:sz w:val="24"/>
          <w:szCs w:val="24"/>
        </w:rPr>
        <w:t xml:space="preserve">Public Health </w:t>
      </w:r>
      <w:r>
        <w:rPr>
          <w:rFonts w:asciiTheme="majorHAnsi" w:hAnsiTheme="majorHAnsi" w:cs="Arial"/>
          <w:b/>
          <w:sz w:val="24"/>
          <w:szCs w:val="24"/>
        </w:rPr>
        <w:t>t</w:t>
      </w:r>
      <w:r w:rsidR="00547CA2" w:rsidRPr="00480F64">
        <w:rPr>
          <w:rFonts w:asciiTheme="majorHAnsi" w:hAnsiTheme="majorHAnsi" w:cs="Arial"/>
          <w:b/>
          <w:sz w:val="24"/>
          <w:szCs w:val="24"/>
        </w:rPr>
        <w:t>eam</w:t>
      </w:r>
    </w:p>
    <w:p w:rsidR="008B5BE9" w:rsidRPr="00480F64" w:rsidRDefault="00BD7C8C" w:rsidP="00480F64">
      <w:pPr>
        <w:spacing w:after="240" w:line="360" w:lineRule="auto"/>
        <w:rPr>
          <w:rFonts w:ascii="Arial" w:hAnsi="Arial" w:cs="Arial"/>
          <w:color w:val="FF0000"/>
        </w:rPr>
      </w:pPr>
      <w:r w:rsidRPr="00E0176D">
        <w:rPr>
          <w:rFonts w:ascii="Arial" w:hAnsi="Arial" w:cs="Arial"/>
        </w:rPr>
        <w:t xml:space="preserve">The team is led by </w:t>
      </w:r>
      <w:r w:rsidR="00BF55E0">
        <w:rPr>
          <w:rFonts w:ascii="Arial" w:hAnsi="Arial" w:cs="Arial"/>
        </w:rPr>
        <w:t>Colin Cox,</w:t>
      </w:r>
      <w:r w:rsidR="00BF55E0" w:rsidRPr="00E0176D">
        <w:rPr>
          <w:rFonts w:ascii="Arial" w:hAnsi="Arial" w:cs="Arial"/>
        </w:rPr>
        <w:t xml:space="preserve"> </w:t>
      </w:r>
      <w:r w:rsidR="00FA62C0">
        <w:rPr>
          <w:rFonts w:ascii="Arial" w:hAnsi="Arial" w:cs="Arial"/>
        </w:rPr>
        <w:t>D</w:t>
      </w:r>
      <w:r w:rsidRPr="00E0176D">
        <w:rPr>
          <w:rFonts w:ascii="Arial" w:hAnsi="Arial" w:cs="Arial"/>
        </w:rPr>
        <w:t>irect</w:t>
      </w:r>
      <w:r w:rsidR="00BF55E0">
        <w:rPr>
          <w:rFonts w:ascii="Arial" w:hAnsi="Arial" w:cs="Arial"/>
        </w:rPr>
        <w:t>or of Public Health</w:t>
      </w:r>
      <w:r w:rsidR="001611EF">
        <w:rPr>
          <w:rFonts w:ascii="Arial" w:hAnsi="Arial" w:cs="Arial"/>
        </w:rPr>
        <w:t xml:space="preserve"> (DPH)</w:t>
      </w:r>
      <w:r w:rsidR="00BF55E0">
        <w:rPr>
          <w:rFonts w:ascii="Arial" w:hAnsi="Arial" w:cs="Arial"/>
        </w:rPr>
        <w:t>,</w:t>
      </w:r>
      <w:r w:rsidR="008B5BE9" w:rsidRPr="00E0176D">
        <w:rPr>
          <w:rFonts w:ascii="Arial" w:hAnsi="Arial" w:cs="Arial"/>
        </w:rPr>
        <w:t xml:space="preserve"> </w:t>
      </w:r>
      <w:r w:rsidR="006F692C">
        <w:rPr>
          <w:rFonts w:ascii="Arial" w:hAnsi="Arial" w:cs="Arial"/>
        </w:rPr>
        <w:t xml:space="preserve">and he </w:t>
      </w:r>
      <w:r w:rsidR="00FE5C41">
        <w:rPr>
          <w:rFonts w:ascii="Arial" w:hAnsi="Arial" w:cs="Arial"/>
        </w:rPr>
        <w:t xml:space="preserve">is joined </w:t>
      </w:r>
      <w:r w:rsidR="006F692C">
        <w:rPr>
          <w:rFonts w:ascii="Arial" w:hAnsi="Arial" w:cs="Arial"/>
        </w:rPr>
        <w:t>by consultant</w:t>
      </w:r>
      <w:r w:rsidR="0051609B">
        <w:rPr>
          <w:rFonts w:ascii="Arial" w:hAnsi="Arial" w:cs="Arial"/>
        </w:rPr>
        <w:t>s</w:t>
      </w:r>
      <w:r w:rsidR="006F692C">
        <w:rPr>
          <w:rFonts w:ascii="Arial" w:hAnsi="Arial" w:cs="Arial"/>
        </w:rPr>
        <w:t xml:space="preserve"> in Public Health, </w:t>
      </w:r>
      <w:r w:rsidR="008B5BE9" w:rsidRPr="00E0176D">
        <w:rPr>
          <w:rFonts w:ascii="Arial" w:hAnsi="Arial" w:cs="Arial"/>
        </w:rPr>
        <w:t>Jane Math</w:t>
      </w:r>
      <w:r w:rsidR="00BF55E0">
        <w:rPr>
          <w:rFonts w:ascii="Arial" w:hAnsi="Arial" w:cs="Arial"/>
        </w:rPr>
        <w:t>i</w:t>
      </w:r>
      <w:r w:rsidR="006F692C">
        <w:rPr>
          <w:rFonts w:ascii="Arial" w:hAnsi="Arial" w:cs="Arial"/>
        </w:rPr>
        <w:t>eson</w:t>
      </w:r>
      <w:r w:rsidR="0051609B">
        <w:rPr>
          <w:rFonts w:ascii="Arial" w:hAnsi="Arial" w:cs="Arial"/>
        </w:rPr>
        <w:t xml:space="preserve"> and Claire King</w:t>
      </w:r>
      <w:r w:rsidR="006F692C">
        <w:rPr>
          <w:rFonts w:ascii="Arial" w:hAnsi="Arial" w:cs="Arial"/>
        </w:rPr>
        <w:t>. Jane is</w:t>
      </w:r>
      <w:r w:rsidR="00FE5C41">
        <w:rPr>
          <w:rFonts w:ascii="Arial" w:hAnsi="Arial" w:cs="Arial"/>
        </w:rPr>
        <w:t xml:space="preserve"> </w:t>
      </w:r>
      <w:r w:rsidR="00FA62C0">
        <w:rPr>
          <w:rFonts w:ascii="Arial" w:hAnsi="Arial" w:cs="Arial"/>
        </w:rPr>
        <w:t xml:space="preserve">the </w:t>
      </w:r>
      <w:r w:rsidR="00E0176D" w:rsidRPr="00E0176D">
        <w:rPr>
          <w:rFonts w:ascii="Arial" w:hAnsi="Arial" w:cs="Arial"/>
        </w:rPr>
        <w:t>educational</w:t>
      </w:r>
      <w:r w:rsidR="00FA62C0">
        <w:rPr>
          <w:rFonts w:ascii="Arial" w:hAnsi="Arial" w:cs="Arial"/>
        </w:rPr>
        <w:t xml:space="preserve"> supervisor</w:t>
      </w:r>
      <w:r w:rsidR="008B5BE9" w:rsidRPr="00E0176D">
        <w:rPr>
          <w:rFonts w:ascii="Arial" w:hAnsi="Arial" w:cs="Arial"/>
        </w:rPr>
        <w:t xml:space="preserve"> for </w:t>
      </w:r>
      <w:r w:rsidR="00CA6C04">
        <w:rPr>
          <w:rFonts w:ascii="Arial" w:hAnsi="Arial" w:cs="Arial"/>
        </w:rPr>
        <w:t>P</w:t>
      </w:r>
      <w:r w:rsidR="00FA62C0">
        <w:rPr>
          <w:rFonts w:ascii="Arial" w:hAnsi="Arial" w:cs="Arial"/>
        </w:rPr>
        <w:t xml:space="preserve">ublic </w:t>
      </w:r>
      <w:r w:rsidR="00CA6C04">
        <w:rPr>
          <w:rFonts w:ascii="Arial" w:hAnsi="Arial" w:cs="Arial"/>
        </w:rPr>
        <w:t>H</w:t>
      </w:r>
      <w:r w:rsidR="00FA62C0">
        <w:rPr>
          <w:rFonts w:ascii="Arial" w:hAnsi="Arial" w:cs="Arial"/>
        </w:rPr>
        <w:t xml:space="preserve">ealth </w:t>
      </w:r>
      <w:r w:rsidR="00CA6C04">
        <w:rPr>
          <w:rFonts w:ascii="Arial" w:hAnsi="Arial" w:cs="Arial"/>
        </w:rPr>
        <w:t>S</w:t>
      </w:r>
      <w:r w:rsidR="00FA62C0">
        <w:rPr>
          <w:rFonts w:ascii="Arial" w:hAnsi="Arial" w:cs="Arial"/>
        </w:rPr>
        <w:t xml:space="preserve">peciality </w:t>
      </w:r>
      <w:r w:rsidR="00CA6C04">
        <w:rPr>
          <w:rFonts w:ascii="Arial" w:hAnsi="Arial" w:cs="Arial"/>
        </w:rPr>
        <w:t>R</w:t>
      </w:r>
      <w:r w:rsidR="00FA62C0">
        <w:rPr>
          <w:rFonts w:ascii="Arial" w:hAnsi="Arial" w:cs="Arial"/>
        </w:rPr>
        <w:t xml:space="preserve">egistrars on placement with </w:t>
      </w:r>
      <w:r w:rsidR="008B5BE9" w:rsidRPr="00E0176D">
        <w:rPr>
          <w:rFonts w:ascii="Arial" w:hAnsi="Arial" w:cs="Arial"/>
        </w:rPr>
        <w:t>Cumbria</w:t>
      </w:r>
      <w:r w:rsidR="00FA62C0">
        <w:rPr>
          <w:rFonts w:ascii="Arial" w:hAnsi="Arial" w:cs="Arial"/>
        </w:rPr>
        <w:t xml:space="preserve"> County </w:t>
      </w:r>
      <w:r w:rsidR="00FA62C0">
        <w:rPr>
          <w:rFonts w:ascii="Arial" w:hAnsi="Arial" w:cs="Arial"/>
        </w:rPr>
        <w:lastRenderedPageBreak/>
        <w:t>Council</w:t>
      </w:r>
      <w:r w:rsidR="0051609B">
        <w:rPr>
          <w:rFonts w:ascii="Arial" w:hAnsi="Arial" w:cs="Arial"/>
        </w:rPr>
        <w:t xml:space="preserve">, and is based largely in the south of the county. </w:t>
      </w:r>
      <w:r w:rsidR="008B5BE9" w:rsidRPr="00E0176D">
        <w:rPr>
          <w:rFonts w:ascii="Arial" w:hAnsi="Arial" w:cs="Arial"/>
        </w:rPr>
        <w:t xml:space="preserve">The </w:t>
      </w:r>
      <w:r w:rsidR="0051609B">
        <w:rPr>
          <w:rFonts w:ascii="Arial" w:hAnsi="Arial" w:cs="Arial"/>
        </w:rPr>
        <w:t xml:space="preserve">wider </w:t>
      </w:r>
      <w:r w:rsidR="006F692C">
        <w:rPr>
          <w:rFonts w:ascii="Arial" w:hAnsi="Arial" w:cs="Arial"/>
        </w:rPr>
        <w:t xml:space="preserve">public health </w:t>
      </w:r>
      <w:r w:rsidR="008B5BE9" w:rsidRPr="00E0176D">
        <w:rPr>
          <w:rFonts w:ascii="Arial" w:hAnsi="Arial" w:cs="Arial"/>
        </w:rPr>
        <w:t xml:space="preserve">team </w:t>
      </w:r>
      <w:r w:rsidR="007F3FC9">
        <w:rPr>
          <w:rFonts w:ascii="Arial" w:hAnsi="Arial" w:cs="Arial"/>
        </w:rPr>
        <w:t xml:space="preserve">consists of a </w:t>
      </w:r>
      <w:r w:rsidR="00BC1194">
        <w:rPr>
          <w:rFonts w:ascii="Arial" w:hAnsi="Arial" w:cs="Arial"/>
        </w:rPr>
        <w:t xml:space="preserve">small group </w:t>
      </w:r>
      <w:r w:rsidR="007F3FC9">
        <w:rPr>
          <w:rFonts w:ascii="Arial" w:hAnsi="Arial" w:cs="Arial"/>
        </w:rPr>
        <w:t xml:space="preserve">of </w:t>
      </w:r>
      <w:r w:rsidR="0051609B">
        <w:rPr>
          <w:rFonts w:ascii="Arial" w:hAnsi="Arial" w:cs="Arial"/>
        </w:rPr>
        <w:t>area and locality</w:t>
      </w:r>
      <w:r w:rsidR="00BC1194">
        <w:rPr>
          <w:rFonts w:ascii="Arial" w:hAnsi="Arial" w:cs="Arial"/>
        </w:rPr>
        <w:t xml:space="preserve"> manage</w:t>
      </w:r>
      <w:r w:rsidR="0051609B">
        <w:rPr>
          <w:rFonts w:ascii="Arial" w:hAnsi="Arial" w:cs="Arial"/>
        </w:rPr>
        <w:t>rs</w:t>
      </w:r>
      <w:r w:rsidR="00BC1194">
        <w:rPr>
          <w:rFonts w:ascii="Arial" w:hAnsi="Arial" w:cs="Arial"/>
        </w:rPr>
        <w:t xml:space="preserve"> </w:t>
      </w:r>
      <w:r w:rsidR="007F3FC9">
        <w:rPr>
          <w:rFonts w:ascii="Arial" w:hAnsi="Arial" w:cs="Arial"/>
        </w:rPr>
        <w:t>and project officer</w:t>
      </w:r>
      <w:r w:rsidR="0051609B">
        <w:rPr>
          <w:rFonts w:ascii="Arial" w:hAnsi="Arial" w:cs="Arial"/>
        </w:rPr>
        <w:t>s</w:t>
      </w:r>
      <w:r w:rsidR="007F3FC9">
        <w:rPr>
          <w:rFonts w:ascii="Arial" w:hAnsi="Arial" w:cs="Arial"/>
        </w:rPr>
        <w:t xml:space="preserve">. The team </w:t>
      </w:r>
      <w:r w:rsidR="008B5BE9" w:rsidRPr="00E0176D">
        <w:rPr>
          <w:rFonts w:ascii="Arial" w:hAnsi="Arial" w:cs="Arial"/>
        </w:rPr>
        <w:t xml:space="preserve">is </w:t>
      </w:r>
      <w:r w:rsidR="00FA62C0">
        <w:rPr>
          <w:rFonts w:ascii="Arial" w:hAnsi="Arial" w:cs="Arial"/>
        </w:rPr>
        <w:t xml:space="preserve">spread </w:t>
      </w:r>
      <w:r w:rsidR="008B5BE9" w:rsidRPr="00E0176D">
        <w:rPr>
          <w:rFonts w:ascii="Arial" w:hAnsi="Arial" w:cs="Arial"/>
        </w:rPr>
        <w:t xml:space="preserve">across the </w:t>
      </w:r>
      <w:r w:rsidR="006F692C">
        <w:rPr>
          <w:rFonts w:ascii="Arial" w:hAnsi="Arial" w:cs="Arial"/>
        </w:rPr>
        <w:t xml:space="preserve">whole of the </w:t>
      </w:r>
      <w:r w:rsidR="008B5BE9" w:rsidRPr="00E0176D">
        <w:rPr>
          <w:rFonts w:ascii="Arial" w:hAnsi="Arial" w:cs="Arial"/>
        </w:rPr>
        <w:t>county</w:t>
      </w:r>
      <w:r w:rsidR="00E0176D" w:rsidRPr="00E0176D">
        <w:rPr>
          <w:rFonts w:ascii="Arial" w:hAnsi="Arial" w:cs="Arial"/>
        </w:rPr>
        <w:t xml:space="preserve"> </w:t>
      </w:r>
      <w:r w:rsidR="00E0176D">
        <w:rPr>
          <w:rFonts w:ascii="Arial" w:hAnsi="Arial" w:cs="Arial"/>
        </w:rPr>
        <w:t xml:space="preserve">with primary locations being </w:t>
      </w:r>
      <w:r w:rsidR="00CA6C04">
        <w:rPr>
          <w:rFonts w:ascii="Arial" w:hAnsi="Arial" w:cs="Arial"/>
        </w:rPr>
        <w:t xml:space="preserve">in </w:t>
      </w:r>
      <w:r w:rsidR="00E0176D" w:rsidRPr="00E0176D">
        <w:rPr>
          <w:rFonts w:ascii="Arial" w:hAnsi="Arial" w:cs="Arial"/>
        </w:rPr>
        <w:t>Carlisle, Penrith, Barrow-in-Furness and Kendal.</w:t>
      </w:r>
      <w:r w:rsidR="0051609B">
        <w:rPr>
          <w:rFonts w:ascii="Arial" w:hAnsi="Arial" w:cs="Arial"/>
        </w:rPr>
        <w:t xml:space="preserve"> There are </w:t>
      </w:r>
      <w:r w:rsidR="00CA6C04">
        <w:rPr>
          <w:rFonts w:ascii="Arial" w:hAnsi="Arial" w:cs="Arial"/>
        </w:rPr>
        <w:t>often two or</w:t>
      </w:r>
      <w:r w:rsidR="0051609B">
        <w:rPr>
          <w:rFonts w:ascii="Arial" w:hAnsi="Arial" w:cs="Arial"/>
        </w:rPr>
        <w:t xml:space="preserve"> three </w:t>
      </w:r>
      <w:r w:rsidR="00CA6C04">
        <w:rPr>
          <w:rFonts w:ascii="Arial" w:hAnsi="Arial" w:cs="Arial"/>
        </w:rPr>
        <w:t>S</w:t>
      </w:r>
      <w:r w:rsidR="0051609B">
        <w:rPr>
          <w:rFonts w:ascii="Arial" w:hAnsi="Arial" w:cs="Arial"/>
        </w:rPr>
        <w:t xml:space="preserve">pecialist </w:t>
      </w:r>
      <w:r w:rsidR="00CA6C04">
        <w:rPr>
          <w:rFonts w:ascii="Arial" w:hAnsi="Arial" w:cs="Arial"/>
        </w:rPr>
        <w:t>R</w:t>
      </w:r>
      <w:r w:rsidR="0051609B">
        <w:rPr>
          <w:rFonts w:ascii="Arial" w:hAnsi="Arial" w:cs="Arial"/>
        </w:rPr>
        <w:t>egistrars attached to Cumbria County Council and one Foundation Year two doctor.</w:t>
      </w:r>
      <w:r w:rsidR="00E0176D" w:rsidRPr="00E0176D">
        <w:rPr>
          <w:rFonts w:ascii="Arial" w:hAnsi="Arial" w:cs="Arial"/>
        </w:rPr>
        <w:t xml:space="preserve">  </w:t>
      </w:r>
    </w:p>
    <w:p w:rsidR="005F46BB" w:rsidRPr="00E0176D" w:rsidRDefault="00866B0B" w:rsidP="00480F64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part of the </w:t>
      </w:r>
      <w:r w:rsidR="006F692C" w:rsidRPr="00E0176D">
        <w:rPr>
          <w:rFonts w:ascii="Arial" w:hAnsi="Arial" w:cs="Arial"/>
        </w:rPr>
        <w:t xml:space="preserve">public health </w:t>
      </w:r>
      <w:r w:rsidR="007F3FC9">
        <w:rPr>
          <w:rFonts w:ascii="Arial" w:hAnsi="Arial" w:cs="Arial"/>
        </w:rPr>
        <w:t>team</w:t>
      </w:r>
      <w:r w:rsidR="006F692C" w:rsidRPr="00E0176D">
        <w:rPr>
          <w:rFonts w:ascii="Arial" w:hAnsi="Arial" w:cs="Arial"/>
        </w:rPr>
        <w:t xml:space="preserve"> in </w:t>
      </w:r>
      <w:r w:rsidR="001611EF">
        <w:rPr>
          <w:rFonts w:ascii="Arial" w:hAnsi="Arial" w:cs="Arial"/>
        </w:rPr>
        <w:t>Cumbria</w:t>
      </w:r>
      <w:r>
        <w:rPr>
          <w:rFonts w:ascii="Arial" w:hAnsi="Arial" w:cs="Arial"/>
        </w:rPr>
        <w:t xml:space="preserve">, there are plenty of opportunities </w:t>
      </w:r>
      <w:r w:rsidR="00E14992">
        <w:rPr>
          <w:rFonts w:ascii="Arial" w:hAnsi="Arial" w:cs="Arial"/>
        </w:rPr>
        <w:t xml:space="preserve">for registrars </w:t>
      </w:r>
      <w:r>
        <w:rPr>
          <w:rFonts w:ascii="Arial" w:hAnsi="Arial" w:cs="Arial"/>
        </w:rPr>
        <w:t>to</w:t>
      </w:r>
      <w:r w:rsidR="00E14992">
        <w:rPr>
          <w:rFonts w:ascii="Arial" w:hAnsi="Arial" w:cs="Arial"/>
        </w:rPr>
        <w:t xml:space="preserve"> become involved in a wide variety</w:t>
      </w:r>
      <w:r>
        <w:rPr>
          <w:rFonts w:ascii="Arial" w:hAnsi="Arial" w:cs="Arial"/>
        </w:rPr>
        <w:t xml:space="preserve"> of projects</w:t>
      </w:r>
      <w:r w:rsidR="00E14992">
        <w:rPr>
          <w:rFonts w:ascii="Arial" w:hAnsi="Arial" w:cs="Arial"/>
        </w:rPr>
        <w:t xml:space="preserve"> and activities</w:t>
      </w:r>
      <w:r>
        <w:rPr>
          <w:rFonts w:ascii="Arial" w:hAnsi="Arial" w:cs="Arial"/>
        </w:rPr>
        <w:t xml:space="preserve">. This can include health </w:t>
      </w:r>
      <w:r w:rsidR="006F692C" w:rsidRPr="00E0176D">
        <w:rPr>
          <w:rFonts w:ascii="Arial" w:hAnsi="Arial" w:cs="Arial"/>
        </w:rPr>
        <w:t>needs</w:t>
      </w:r>
      <w:r>
        <w:rPr>
          <w:rFonts w:ascii="Arial" w:hAnsi="Arial" w:cs="Arial"/>
        </w:rPr>
        <w:t xml:space="preserve"> and impact</w:t>
      </w:r>
      <w:r w:rsidR="006F692C" w:rsidRPr="00E0176D">
        <w:rPr>
          <w:rFonts w:ascii="Arial" w:hAnsi="Arial" w:cs="Arial"/>
        </w:rPr>
        <w:t xml:space="preserve"> assessments, service reviews, procurement, performance management</w:t>
      </w:r>
      <w:r>
        <w:rPr>
          <w:rFonts w:ascii="Arial" w:hAnsi="Arial" w:cs="Arial"/>
        </w:rPr>
        <w:t xml:space="preserve">, commissioning of services, </w:t>
      </w:r>
      <w:r w:rsidR="006F692C" w:rsidRPr="00E0176D">
        <w:rPr>
          <w:rFonts w:ascii="Arial" w:hAnsi="Arial" w:cs="Arial"/>
        </w:rPr>
        <w:t>contract monitoring</w:t>
      </w:r>
      <w:r w:rsidR="00E14992">
        <w:rPr>
          <w:rFonts w:ascii="Arial" w:hAnsi="Arial" w:cs="Arial"/>
        </w:rPr>
        <w:t xml:space="preserve"> and evidence reviews</w:t>
      </w:r>
      <w:r w:rsidR="006F692C" w:rsidRPr="00E0176D">
        <w:rPr>
          <w:rFonts w:ascii="Arial" w:hAnsi="Arial" w:cs="Arial"/>
        </w:rPr>
        <w:t xml:space="preserve">.   </w:t>
      </w:r>
    </w:p>
    <w:p w:rsidR="005F46BB" w:rsidRPr="00480F64" w:rsidRDefault="005F46BB" w:rsidP="00480F64">
      <w:pPr>
        <w:spacing w:after="240" w:line="240" w:lineRule="auto"/>
        <w:rPr>
          <w:rFonts w:asciiTheme="majorHAnsi" w:hAnsiTheme="majorHAnsi" w:cs="Arial"/>
          <w:b/>
          <w:sz w:val="24"/>
          <w:szCs w:val="24"/>
        </w:rPr>
      </w:pPr>
      <w:r w:rsidRPr="00480F64">
        <w:rPr>
          <w:rFonts w:asciiTheme="majorHAnsi" w:hAnsiTheme="majorHAnsi" w:cs="Arial"/>
          <w:b/>
          <w:sz w:val="24"/>
          <w:szCs w:val="24"/>
        </w:rPr>
        <w:t xml:space="preserve">The </w:t>
      </w:r>
      <w:r w:rsidR="003355A8">
        <w:rPr>
          <w:rFonts w:asciiTheme="majorHAnsi" w:hAnsiTheme="majorHAnsi" w:cs="Arial"/>
          <w:b/>
          <w:sz w:val="24"/>
          <w:szCs w:val="24"/>
        </w:rPr>
        <w:t>p</w:t>
      </w:r>
      <w:r w:rsidRPr="00480F64">
        <w:rPr>
          <w:rFonts w:asciiTheme="majorHAnsi" w:hAnsiTheme="majorHAnsi" w:cs="Arial"/>
          <w:b/>
          <w:sz w:val="24"/>
          <w:szCs w:val="24"/>
        </w:rPr>
        <w:t>racticalities</w:t>
      </w:r>
    </w:p>
    <w:p w:rsidR="00E0176D" w:rsidRDefault="008B5BE9" w:rsidP="00480F64">
      <w:pPr>
        <w:spacing w:after="240" w:line="360" w:lineRule="auto"/>
        <w:rPr>
          <w:rFonts w:ascii="Arial" w:hAnsi="Arial" w:cs="Arial"/>
        </w:rPr>
      </w:pPr>
      <w:r w:rsidRPr="00E0176D">
        <w:rPr>
          <w:rFonts w:ascii="Arial" w:hAnsi="Arial" w:cs="Arial"/>
        </w:rPr>
        <w:t>Cumbria County Council</w:t>
      </w:r>
      <w:r w:rsidR="000F4C91" w:rsidRPr="00E0176D">
        <w:rPr>
          <w:rFonts w:ascii="Arial" w:hAnsi="Arial" w:cs="Arial"/>
        </w:rPr>
        <w:t xml:space="preserve"> operates a flexible working policy</w:t>
      </w:r>
      <w:r w:rsidRPr="00E0176D">
        <w:rPr>
          <w:rFonts w:ascii="Arial" w:hAnsi="Arial" w:cs="Arial"/>
        </w:rPr>
        <w:t xml:space="preserve"> </w:t>
      </w:r>
      <w:r w:rsidR="00BC1194">
        <w:rPr>
          <w:rFonts w:ascii="Arial" w:hAnsi="Arial" w:cs="Arial"/>
        </w:rPr>
        <w:t xml:space="preserve">which means </w:t>
      </w:r>
      <w:r w:rsidR="00881E29">
        <w:rPr>
          <w:rFonts w:ascii="Arial" w:hAnsi="Arial" w:cs="Arial"/>
        </w:rPr>
        <w:t xml:space="preserve">that </w:t>
      </w:r>
      <w:r w:rsidR="00BC1194">
        <w:rPr>
          <w:rFonts w:ascii="Arial" w:hAnsi="Arial" w:cs="Arial"/>
        </w:rPr>
        <w:t>no one in the team has a permanent des</w:t>
      </w:r>
      <w:r w:rsidR="00881E29">
        <w:rPr>
          <w:rFonts w:ascii="Arial" w:hAnsi="Arial" w:cs="Arial"/>
        </w:rPr>
        <w:t>k, but</w:t>
      </w:r>
      <w:r w:rsidR="00CA6C04">
        <w:rPr>
          <w:rFonts w:ascii="Arial" w:hAnsi="Arial" w:cs="Arial"/>
        </w:rPr>
        <w:t xml:space="preserve"> </w:t>
      </w:r>
      <w:r w:rsidR="00BC1194">
        <w:rPr>
          <w:rFonts w:ascii="Arial" w:hAnsi="Arial" w:cs="Arial"/>
        </w:rPr>
        <w:t xml:space="preserve">instead </w:t>
      </w:r>
      <w:r w:rsidR="00881E29">
        <w:rPr>
          <w:rFonts w:ascii="Arial" w:hAnsi="Arial" w:cs="Arial"/>
        </w:rPr>
        <w:t xml:space="preserve">can </w:t>
      </w:r>
      <w:r w:rsidR="00BC1194">
        <w:rPr>
          <w:rFonts w:ascii="Arial" w:hAnsi="Arial" w:cs="Arial"/>
        </w:rPr>
        <w:t xml:space="preserve">use ‘hot </w:t>
      </w:r>
      <w:r w:rsidR="00CA6C04">
        <w:rPr>
          <w:rFonts w:ascii="Arial" w:hAnsi="Arial" w:cs="Arial"/>
        </w:rPr>
        <w:t xml:space="preserve">desks’ </w:t>
      </w:r>
      <w:r w:rsidR="00CA6C04" w:rsidRPr="00E0176D">
        <w:rPr>
          <w:rFonts w:ascii="Arial" w:hAnsi="Arial" w:cs="Arial"/>
        </w:rPr>
        <w:t>which</w:t>
      </w:r>
      <w:r w:rsidR="00881E29">
        <w:rPr>
          <w:rFonts w:ascii="Arial" w:hAnsi="Arial" w:cs="Arial"/>
        </w:rPr>
        <w:t xml:space="preserve"> are located </w:t>
      </w:r>
      <w:r w:rsidR="00BC1194">
        <w:rPr>
          <w:rFonts w:ascii="Arial" w:hAnsi="Arial" w:cs="Arial"/>
        </w:rPr>
        <w:t xml:space="preserve">within </w:t>
      </w:r>
      <w:r w:rsidR="00881E29">
        <w:rPr>
          <w:rFonts w:ascii="Arial" w:hAnsi="Arial" w:cs="Arial"/>
        </w:rPr>
        <w:t xml:space="preserve">council </w:t>
      </w:r>
      <w:r w:rsidR="00BC1194">
        <w:rPr>
          <w:rFonts w:ascii="Arial" w:hAnsi="Arial" w:cs="Arial"/>
        </w:rPr>
        <w:t>offices</w:t>
      </w:r>
      <w:r w:rsidR="00881E29">
        <w:rPr>
          <w:rFonts w:ascii="Arial" w:hAnsi="Arial" w:cs="Arial"/>
        </w:rPr>
        <w:t xml:space="preserve"> across the county.</w:t>
      </w:r>
      <w:r w:rsidR="00E14992">
        <w:rPr>
          <w:rFonts w:ascii="Arial" w:hAnsi="Arial" w:cs="Arial"/>
        </w:rPr>
        <w:t xml:space="preserve"> There are</w:t>
      </w:r>
      <w:r w:rsidR="00881E29">
        <w:rPr>
          <w:rFonts w:ascii="Arial" w:hAnsi="Arial" w:cs="Arial"/>
        </w:rPr>
        <w:t xml:space="preserve"> plenty of desk space</w:t>
      </w:r>
      <w:r w:rsidR="00E14992">
        <w:rPr>
          <w:rFonts w:ascii="Arial" w:hAnsi="Arial" w:cs="Arial"/>
        </w:rPr>
        <w:t>s</w:t>
      </w:r>
      <w:r w:rsidR="00881E29">
        <w:rPr>
          <w:rFonts w:ascii="Arial" w:hAnsi="Arial" w:cs="Arial"/>
        </w:rPr>
        <w:t xml:space="preserve"> available, and </w:t>
      </w:r>
      <w:r w:rsidR="00E14992">
        <w:rPr>
          <w:rFonts w:ascii="Arial" w:hAnsi="Arial" w:cs="Arial"/>
        </w:rPr>
        <w:t>registrars can choose to work</w:t>
      </w:r>
      <w:r w:rsidR="00881E29">
        <w:rPr>
          <w:rFonts w:ascii="Arial" w:hAnsi="Arial" w:cs="Arial"/>
        </w:rPr>
        <w:t xml:space="preserve"> at the most convenient location for them. </w:t>
      </w:r>
      <w:r w:rsidR="00E14992">
        <w:rPr>
          <w:rFonts w:ascii="Arial" w:hAnsi="Arial" w:cs="Arial"/>
        </w:rPr>
        <w:t>T</w:t>
      </w:r>
      <w:r w:rsidR="000F4C91" w:rsidRPr="00E0176D">
        <w:rPr>
          <w:rFonts w:ascii="Arial" w:hAnsi="Arial" w:cs="Arial"/>
        </w:rPr>
        <w:t>rainees</w:t>
      </w:r>
      <w:r w:rsidR="00E14992">
        <w:rPr>
          <w:rFonts w:ascii="Arial" w:hAnsi="Arial" w:cs="Arial"/>
        </w:rPr>
        <w:t xml:space="preserve"> </w:t>
      </w:r>
      <w:r w:rsidR="000F4C91" w:rsidRPr="00E0176D">
        <w:rPr>
          <w:rFonts w:ascii="Arial" w:hAnsi="Arial" w:cs="Arial"/>
        </w:rPr>
        <w:t>are</w:t>
      </w:r>
      <w:r w:rsidR="00CA6C04">
        <w:rPr>
          <w:rFonts w:ascii="Arial" w:hAnsi="Arial" w:cs="Arial"/>
        </w:rPr>
        <w:t xml:space="preserve"> also</w:t>
      </w:r>
      <w:r w:rsidR="000F4C91" w:rsidRPr="00E0176D">
        <w:rPr>
          <w:rFonts w:ascii="Arial" w:hAnsi="Arial" w:cs="Arial"/>
        </w:rPr>
        <w:t xml:space="preserve"> provided with a laptop</w:t>
      </w:r>
      <w:r w:rsidR="00BC1194">
        <w:rPr>
          <w:rFonts w:ascii="Arial" w:hAnsi="Arial" w:cs="Arial"/>
        </w:rPr>
        <w:t>, a work mobile</w:t>
      </w:r>
      <w:r w:rsidR="000F4C91" w:rsidRPr="00E0176D">
        <w:rPr>
          <w:rFonts w:ascii="Arial" w:hAnsi="Arial" w:cs="Arial"/>
        </w:rPr>
        <w:t xml:space="preserve"> and secure remote access</w:t>
      </w:r>
      <w:r w:rsidR="00BC1194">
        <w:rPr>
          <w:rFonts w:ascii="Arial" w:hAnsi="Arial" w:cs="Arial"/>
        </w:rPr>
        <w:t>,</w:t>
      </w:r>
      <w:r w:rsidR="000F4C91" w:rsidRPr="00E0176D">
        <w:rPr>
          <w:rFonts w:ascii="Arial" w:hAnsi="Arial" w:cs="Arial"/>
        </w:rPr>
        <w:t xml:space="preserve"> </w:t>
      </w:r>
      <w:r w:rsidR="00BC1194">
        <w:rPr>
          <w:rFonts w:ascii="Arial" w:hAnsi="Arial" w:cs="Arial"/>
        </w:rPr>
        <w:t>which allows work</w:t>
      </w:r>
      <w:r w:rsidR="00E14992">
        <w:rPr>
          <w:rFonts w:ascii="Arial" w:hAnsi="Arial" w:cs="Arial"/>
        </w:rPr>
        <w:t>ing</w:t>
      </w:r>
      <w:r w:rsidR="000F4C91" w:rsidRPr="00E0176D">
        <w:rPr>
          <w:rFonts w:ascii="Arial" w:hAnsi="Arial" w:cs="Arial"/>
        </w:rPr>
        <w:t xml:space="preserve"> from home.  </w:t>
      </w:r>
      <w:r w:rsidR="00E0176D">
        <w:rPr>
          <w:rFonts w:ascii="Arial" w:hAnsi="Arial" w:cs="Arial"/>
        </w:rPr>
        <w:t xml:space="preserve">Travel by road can be challenging in some parts of the county, </w:t>
      </w:r>
      <w:r w:rsidR="00BC1194">
        <w:rPr>
          <w:rFonts w:ascii="Arial" w:hAnsi="Arial" w:cs="Arial"/>
        </w:rPr>
        <w:t>due to</w:t>
      </w:r>
      <w:r w:rsidR="00CA6C04">
        <w:rPr>
          <w:rFonts w:ascii="Arial" w:hAnsi="Arial" w:cs="Arial"/>
        </w:rPr>
        <w:t xml:space="preserve"> rurality and</w:t>
      </w:r>
      <w:r w:rsidR="00BC1194">
        <w:rPr>
          <w:rFonts w:ascii="Arial" w:hAnsi="Arial" w:cs="Arial"/>
        </w:rPr>
        <w:t xml:space="preserve"> the central</w:t>
      </w:r>
      <w:r w:rsidR="00E14992">
        <w:rPr>
          <w:rFonts w:ascii="Arial" w:hAnsi="Arial" w:cs="Arial"/>
        </w:rPr>
        <w:t>ly</w:t>
      </w:r>
      <w:r w:rsidR="00BC1194">
        <w:rPr>
          <w:rFonts w:ascii="Arial" w:hAnsi="Arial" w:cs="Arial"/>
        </w:rPr>
        <w:t xml:space="preserve"> located mountainous region of the National Park</w:t>
      </w:r>
      <w:r w:rsidR="00CA6C04">
        <w:rPr>
          <w:rFonts w:ascii="Arial" w:hAnsi="Arial" w:cs="Arial"/>
        </w:rPr>
        <w:t xml:space="preserve">. </w:t>
      </w:r>
      <w:r w:rsidR="00E14992">
        <w:rPr>
          <w:rFonts w:ascii="Arial" w:hAnsi="Arial" w:cs="Arial"/>
        </w:rPr>
        <w:t>The west coast</w:t>
      </w:r>
      <w:r w:rsidR="0033116E">
        <w:rPr>
          <w:rFonts w:ascii="Arial" w:hAnsi="Arial" w:cs="Arial"/>
        </w:rPr>
        <w:t xml:space="preserve"> mainline trains run</w:t>
      </w:r>
      <w:r w:rsidR="00E14992">
        <w:rPr>
          <w:rFonts w:ascii="Arial" w:hAnsi="Arial" w:cs="Arial"/>
        </w:rPr>
        <w:t xml:space="preserve"> north and south</w:t>
      </w:r>
      <w:r w:rsidR="0033116E">
        <w:rPr>
          <w:rFonts w:ascii="Arial" w:hAnsi="Arial" w:cs="Arial"/>
        </w:rPr>
        <w:t xml:space="preserve"> through Cumbria</w:t>
      </w:r>
      <w:r w:rsidR="00881E29">
        <w:rPr>
          <w:rFonts w:ascii="Arial" w:hAnsi="Arial" w:cs="Arial"/>
        </w:rPr>
        <w:t>, and</w:t>
      </w:r>
      <w:r w:rsidR="00E0176D">
        <w:rPr>
          <w:rFonts w:ascii="Arial" w:hAnsi="Arial" w:cs="Arial"/>
        </w:rPr>
        <w:t xml:space="preserve"> </w:t>
      </w:r>
      <w:r w:rsidR="0033116E">
        <w:rPr>
          <w:rFonts w:ascii="Arial" w:hAnsi="Arial" w:cs="Arial"/>
        </w:rPr>
        <w:t>there are</w:t>
      </w:r>
      <w:r w:rsidR="00E14992">
        <w:rPr>
          <w:rFonts w:ascii="Arial" w:hAnsi="Arial" w:cs="Arial"/>
        </w:rPr>
        <w:t xml:space="preserve"> </w:t>
      </w:r>
      <w:r w:rsidR="00E0176D">
        <w:rPr>
          <w:rFonts w:ascii="Arial" w:hAnsi="Arial" w:cs="Arial"/>
        </w:rPr>
        <w:t>stations at Oxenholme (Kendal), Penrith and Carlisle provid</w:t>
      </w:r>
      <w:r w:rsidR="00E14992">
        <w:rPr>
          <w:rFonts w:ascii="Arial" w:hAnsi="Arial" w:cs="Arial"/>
        </w:rPr>
        <w:t>ing</w:t>
      </w:r>
      <w:r w:rsidR="00E0176D">
        <w:rPr>
          <w:rFonts w:ascii="Arial" w:hAnsi="Arial" w:cs="Arial"/>
        </w:rPr>
        <w:t xml:space="preserve"> easy </w:t>
      </w:r>
      <w:r w:rsidR="0033116E">
        <w:rPr>
          <w:rFonts w:ascii="Arial" w:hAnsi="Arial" w:cs="Arial"/>
        </w:rPr>
        <w:t xml:space="preserve">travel through the county and </w:t>
      </w:r>
      <w:r w:rsidR="00E0176D">
        <w:rPr>
          <w:rFonts w:ascii="Arial" w:hAnsi="Arial" w:cs="Arial"/>
        </w:rPr>
        <w:t xml:space="preserve">access </w:t>
      </w:r>
      <w:r w:rsidR="00881E29">
        <w:rPr>
          <w:rFonts w:ascii="Arial" w:hAnsi="Arial" w:cs="Arial"/>
        </w:rPr>
        <w:t>to</w:t>
      </w:r>
      <w:r w:rsidR="0033116E">
        <w:rPr>
          <w:rFonts w:ascii="Arial" w:hAnsi="Arial" w:cs="Arial"/>
        </w:rPr>
        <w:t xml:space="preserve"> major cities such as</w:t>
      </w:r>
      <w:r w:rsidR="00881E29">
        <w:rPr>
          <w:rFonts w:ascii="Arial" w:hAnsi="Arial" w:cs="Arial"/>
        </w:rPr>
        <w:t xml:space="preserve"> Lancaster, Preston</w:t>
      </w:r>
      <w:r w:rsidR="00E0176D">
        <w:rPr>
          <w:rFonts w:ascii="Arial" w:hAnsi="Arial" w:cs="Arial"/>
        </w:rPr>
        <w:t>, Liverpool and Manchester.</w:t>
      </w:r>
      <w:r w:rsidR="00881E29">
        <w:rPr>
          <w:rFonts w:ascii="Arial" w:hAnsi="Arial" w:cs="Arial"/>
        </w:rPr>
        <w:t xml:space="preserve"> Branch lines also provide rail links to Barrow-in-Furness, Kendal and </w:t>
      </w:r>
      <w:r w:rsidR="0033116E">
        <w:rPr>
          <w:rFonts w:ascii="Arial" w:hAnsi="Arial" w:cs="Arial"/>
        </w:rPr>
        <w:t>Windermere</w:t>
      </w:r>
      <w:r w:rsidR="00881E29">
        <w:rPr>
          <w:rFonts w:ascii="Arial" w:hAnsi="Arial" w:cs="Arial"/>
        </w:rPr>
        <w:t>.</w:t>
      </w:r>
    </w:p>
    <w:p w:rsidR="00E0176D" w:rsidRPr="00480F64" w:rsidRDefault="00E0176D" w:rsidP="00480F64">
      <w:pPr>
        <w:spacing w:after="240" w:line="240" w:lineRule="auto"/>
        <w:rPr>
          <w:rFonts w:asciiTheme="majorHAnsi" w:hAnsiTheme="majorHAnsi" w:cs="Arial"/>
          <w:b/>
          <w:sz w:val="24"/>
          <w:szCs w:val="24"/>
        </w:rPr>
      </w:pPr>
      <w:r w:rsidRPr="00480F64">
        <w:rPr>
          <w:rFonts w:asciiTheme="majorHAnsi" w:hAnsiTheme="majorHAnsi" w:cs="Arial"/>
          <w:b/>
          <w:sz w:val="24"/>
          <w:szCs w:val="24"/>
        </w:rPr>
        <w:t>F</w:t>
      </w:r>
      <w:r w:rsidR="003355A8">
        <w:rPr>
          <w:rFonts w:asciiTheme="majorHAnsi" w:hAnsiTheme="majorHAnsi" w:cs="Arial"/>
          <w:b/>
          <w:sz w:val="24"/>
          <w:szCs w:val="24"/>
        </w:rPr>
        <w:t>urther</w:t>
      </w:r>
      <w:r w:rsidRPr="00480F64">
        <w:rPr>
          <w:rFonts w:asciiTheme="majorHAnsi" w:hAnsiTheme="majorHAnsi" w:cs="Arial"/>
          <w:b/>
          <w:sz w:val="24"/>
          <w:szCs w:val="24"/>
        </w:rPr>
        <w:t xml:space="preserve"> information</w:t>
      </w:r>
    </w:p>
    <w:p w:rsidR="00E0176D" w:rsidRDefault="00903EE7" w:rsidP="00480F64">
      <w:pPr>
        <w:spacing w:after="240" w:line="360" w:lineRule="auto"/>
        <w:rPr>
          <w:rFonts w:ascii="Arial" w:hAnsi="Arial" w:cs="Arial"/>
          <w:b/>
          <w:bCs/>
        </w:rPr>
      </w:pPr>
      <w:r w:rsidRPr="00480F64">
        <w:rPr>
          <w:rFonts w:ascii="Arial" w:hAnsi="Arial" w:cs="Arial"/>
          <w:bCs/>
          <w:i/>
        </w:rPr>
        <w:t>Cumbria Intelligence Observatory:</w:t>
      </w:r>
      <w:r w:rsidR="003355A8">
        <w:rPr>
          <w:rFonts w:ascii="Arial" w:hAnsi="Arial" w:cs="Arial"/>
        </w:rPr>
        <w:t xml:space="preserve"> </w:t>
      </w:r>
      <w:r w:rsidRPr="00E0176D">
        <w:rPr>
          <w:rFonts w:ascii="Arial" w:hAnsi="Arial" w:cs="Arial"/>
        </w:rPr>
        <w:t>http://www.cumbriaobservatory.org.uk/</w:t>
      </w:r>
    </w:p>
    <w:p w:rsidR="0033116E" w:rsidRPr="00480F64" w:rsidRDefault="00903EE7" w:rsidP="00480F64">
      <w:pPr>
        <w:spacing w:after="240" w:line="360" w:lineRule="auto"/>
        <w:rPr>
          <w:rFonts w:ascii="Arial" w:hAnsi="Arial" w:cs="Arial"/>
          <w:bCs/>
          <w:i/>
        </w:rPr>
      </w:pPr>
      <w:r w:rsidRPr="00480F64">
        <w:rPr>
          <w:rFonts w:ascii="Arial" w:hAnsi="Arial" w:cs="Arial"/>
          <w:bCs/>
          <w:i/>
        </w:rPr>
        <w:t>Annual Public Health Report:</w:t>
      </w:r>
      <w:r w:rsidR="003355A8" w:rsidRPr="00480F64">
        <w:rPr>
          <w:rFonts w:ascii="Arial" w:hAnsi="Arial" w:cs="Arial"/>
          <w:bCs/>
          <w:i/>
        </w:rPr>
        <w:t xml:space="preserve"> </w:t>
      </w:r>
      <w:r w:rsidR="0033116E" w:rsidRPr="003355A8">
        <w:rPr>
          <w:rFonts w:ascii="Arial" w:hAnsi="Arial" w:cs="Arial"/>
          <w:bCs/>
        </w:rPr>
        <w:t>https://www.cumbria.gov.uk/publichealth/annualreports.asp</w:t>
      </w:r>
    </w:p>
    <w:p w:rsidR="00547CA2" w:rsidRPr="003355A8" w:rsidRDefault="00BD7C8C" w:rsidP="00480F64">
      <w:pPr>
        <w:spacing w:after="240" w:line="360" w:lineRule="auto"/>
        <w:rPr>
          <w:rFonts w:ascii="Arial" w:hAnsi="Arial" w:cs="Arial"/>
        </w:rPr>
      </w:pPr>
      <w:r w:rsidRPr="00480F64">
        <w:rPr>
          <w:rFonts w:ascii="Arial" w:hAnsi="Arial" w:cs="Arial"/>
          <w:i/>
        </w:rPr>
        <w:t xml:space="preserve">Cumbria </w:t>
      </w:r>
      <w:r w:rsidR="003355A8" w:rsidRPr="00480F64">
        <w:rPr>
          <w:rFonts w:ascii="Arial" w:hAnsi="Arial" w:cs="Arial"/>
          <w:i/>
        </w:rPr>
        <w:t xml:space="preserve">County </w:t>
      </w:r>
      <w:r w:rsidRPr="00480F64">
        <w:rPr>
          <w:rFonts w:ascii="Arial" w:hAnsi="Arial" w:cs="Arial"/>
          <w:i/>
        </w:rPr>
        <w:t xml:space="preserve">Council </w:t>
      </w:r>
      <w:r w:rsidR="003355A8" w:rsidRPr="00480F64">
        <w:rPr>
          <w:rFonts w:ascii="Arial" w:hAnsi="Arial" w:cs="Arial"/>
          <w:i/>
        </w:rPr>
        <w:t>w</w:t>
      </w:r>
      <w:r w:rsidRPr="00480F64">
        <w:rPr>
          <w:rFonts w:ascii="Arial" w:hAnsi="Arial" w:cs="Arial"/>
          <w:i/>
        </w:rPr>
        <w:t xml:space="preserve">ebsite: </w:t>
      </w:r>
      <w:r w:rsidRPr="003355A8">
        <w:rPr>
          <w:rFonts w:ascii="Arial" w:hAnsi="Arial" w:cs="Arial"/>
        </w:rPr>
        <w:t>http://www.cumbria.gov.uk/</w:t>
      </w:r>
      <w:bookmarkEnd w:id="0"/>
    </w:p>
    <w:sectPr w:rsidR="00547CA2" w:rsidRPr="003355A8" w:rsidSect="00A450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2B" w:rsidRDefault="0032032B" w:rsidP="0033116E">
      <w:pPr>
        <w:spacing w:after="0" w:line="240" w:lineRule="auto"/>
      </w:pPr>
      <w:r>
        <w:separator/>
      </w:r>
    </w:p>
  </w:endnote>
  <w:endnote w:type="continuationSeparator" w:id="0">
    <w:p w:rsidR="0032032B" w:rsidRDefault="0032032B" w:rsidP="0033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28AF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382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16E" w:rsidRDefault="00331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A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116E" w:rsidRDefault="00331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2B" w:rsidRDefault="0032032B" w:rsidP="0033116E">
      <w:pPr>
        <w:spacing w:after="0" w:line="240" w:lineRule="auto"/>
      </w:pPr>
      <w:r>
        <w:separator/>
      </w:r>
    </w:p>
  </w:footnote>
  <w:footnote w:type="continuationSeparator" w:id="0">
    <w:p w:rsidR="0032032B" w:rsidRDefault="0032032B" w:rsidP="0033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6E" w:rsidRDefault="0033116E">
    <w:pPr>
      <w:pStyle w:val="Header"/>
    </w:pPr>
    <w:r>
      <w:ptab w:relativeTo="margin" w:alignment="center" w:leader="none"/>
    </w:r>
    <w:r>
      <w:ptab w:relativeTo="margin" w:alignment="right" w:leader="none"/>
    </w:r>
    <w:r>
      <w:t>March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72A66"/>
    <w:multiLevelType w:val="hybridMultilevel"/>
    <w:tmpl w:val="77044126"/>
    <w:lvl w:ilvl="0" w:tplc="CA6E941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4607A10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2C54FC38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BDFCF950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30E65CA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F860256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3D30AB3C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204840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5A666882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" w15:restartNumberingAfterBreak="0">
    <w:nsid w:val="7839001A"/>
    <w:multiLevelType w:val="hybridMultilevel"/>
    <w:tmpl w:val="D27C7B20"/>
    <w:lvl w:ilvl="0" w:tplc="201AEDA4">
      <w:numFmt w:val="bullet"/>
      <w:lvlText w:val="•"/>
      <w:lvlJc w:val="left"/>
      <w:pPr>
        <w:ind w:left="720" w:hanging="360"/>
      </w:pPr>
      <w:rPr>
        <w:rFonts w:ascii="TT28AF2o00" w:eastAsia="Calibri" w:hAnsi="TT28AF2o00" w:cs="TT28AF2o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A2"/>
    <w:rsid w:val="000B436A"/>
    <w:rsid w:val="000F0AEB"/>
    <w:rsid w:val="000F4C91"/>
    <w:rsid w:val="001611EF"/>
    <w:rsid w:val="00194205"/>
    <w:rsid w:val="00276008"/>
    <w:rsid w:val="002F1916"/>
    <w:rsid w:val="0032032B"/>
    <w:rsid w:val="0033116E"/>
    <w:rsid w:val="003355A8"/>
    <w:rsid w:val="00391485"/>
    <w:rsid w:val="00410915"/>
    <w:rsid w:val="00480F64"/>
    <w:rsid w:val="004A5B71"/>
    <w:rsid w:val="004D6A82"/>
    <w:rsid w:val="004E1F47"/>
    <w:rsid w:val="0051609B"/>
    <w:rsid w:val="005467B3"/>
    <w:rsid w:val="00547CA2"/>
    <w:rsid w:val="005F46BB"/>
    <w:rsid w:val="00630AAC"/>
    <w:rsid w:val="006640BB"/>
    <w:rsid w:val="0068327E"/>
    <w:rsid w:val="006E6BB8"/>
    <w:rsid w:val="006F183F"/>
    <w:rsid w:val="006F692C"/>
    <w:rsid w:val="007146CD"/>
    <w:rsid w:val="00790D67"/>
    <w:rsid w:val="007F3FC9"/>
    <w:rsid w:val="00866B0B"/>
    <w:rsid w:val="00881E29"/>
    <w:rsid w:val="008B5BE9"/>
    <w:rsid w:val="008D35CC"/>
    <w:rsid w:val="00903EE7"/>
    <w:rsid w:val="00947E1B"/>
    <w:rsid w:val="00975DD5"/>
    <w:rsid w:val="00A450AA"/>
    <w:rsid w:val="00A516EE"/>
    <w:rsid w:val="00A57B0F"/>
    <w:rsid w:val="00A90DAD"/>
    <w:rsid w:val="00B00DE3"/>
    <w:rsid w:val="00BC1194"/>
    <w:rsid w:val="00BD7C8C"/>
    <w:rsid w:val="00BF55E0"/>
    <w:rsid w:val="00C91157"/>
    <w:rsid w:val="00CA6C04"/>
    <w:rsid w:val="00CF3E64"/>
    <w:rsid w:val="00D00A47"/>
    <w:rsid w:val="00D1060B"/>
    <w:rsid w:val="00E0176D"/>
    <w:rsid w:val="00E14992"/>
    <w:rsid w:val="00E27E86"/>
    <w:rsid w:val="00FA62C0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E0800-86EC-47C7-9454-D2297339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8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1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7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6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5B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1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16E"/>
  </w:style>
  <w:style w:type="paragraph" w:styleId="Footer">
    <w:name w:val="footer"/>
    <w:basedOn w:val="Normal"/>
    <w:link w:val="FooterChar"/>
    <w:uiPriority w:val="99"/>
    <w:unhideWhenUsed/>
    <w:rsid w:val="00331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3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1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0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27E3D-1F84-444A-BED2-3D1F8451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Savage</dc:creator>
  <cp:lastModifiedBy>Asmaa Yehia</cp:lastModifiedBy>
  <cp:revision>3</cp:revision>
  <dcterms:created xsi:type="dcterms:W3CDTF">2019-01-11T14:38:00Z</dcterms:created>
  <dcterms:modified xsi:type="dcterms:W3CDTF">2019-02-14T11:00:00Z</dcterms:modified>
</cp:coreProperties>
</file>