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A3A02" w14:textId="77777777" w:rsidR="00455BD7" w:rsidRDefault="00455BD7"/>
    <w:p w14:paraId="6348BCF2" w14:textId="77777777" w:rsidR="00EA393C" w:rsidRDefault="00EA393C"/>
    <w:p w14:paraId="5B708DFF" w14:textId="77777777" w:rsidR="00EA393C" w:rsidRDefault="00EA393C"/>
    <w:p w14:paraId="219C3EA8" w14:textId="77777777" w:rsidR="00EA393C" w:rsidRDefault="00EA393C" w:rsidP="00EA393C">
      <w:pPr>
        <w:spacing w:after="0"/>
        <w:jc w:val="center"/>
        <w:rPr>
          <w:b/>
          <w:bCs/>
          <w:sz w:val="32"/>
          <w:szCs w:val="32"/>
        </w:rPr>
      </w:pPr>
    </w:p>
    <w:p w14:paraId="39FE9DBB" w14:textId="77777777" w:rsidR="00EA393C" w:rsidRDefault="00EA393C" w:rsidP="00EA393C">
      <w:pPr>
        <w:spacing w:after="0"/>
        <w:jc w:val="center"/>
        <w:rPr>
          <w:b/>
          <w:bCs/>
          <w:color w:val="005EB8"/>
          <w:sz w:val="48"/>
          <w:szCs w:val="48"/>
        </w:rPr>
      </w:pPr>
      <w:r w:rsidRPr="00EA393C">
        <w:rPr>
          <w:b/>
          <w:bCs/>
          <w:color w:val="005EB8"/>
          <w:sz w:val="48"/>
          <w:szCs w:val="48"/>
        </w:rPr>
        <w:t xml:space="preserve">NW SuppoRTT Course: </w:t>
      </w:r>
    </w:p>
    <w:p w14:paraId="22B98F40" w14:textId="3829E338" w:rsidR="00EA393C" w:rsidRPr="00EA393C" w:rsidRDefault="00EA393C" w:rsidP="00EA393C">
      <w:pPr>
        <w:spacing w:after="0"/>
        <w:jc w:val="center"/>
        <w:rPr>
          <w:b/>
          <w:bCs/>
          <w:color w:val="005EB8"/>
          <w:sz w:val="48"/>
          <w:szCs w:val="48"/>
        </w:rPr>
      </w:pPr>
      <w:r w:rsidRPr="00EA393C">
        <w:rPr>
          <w:b/>
          <w:bCs/>
          <w:color w:val="005EB8"/>
          <w:sz w:val="48"/>
          <w:szCs w:val="48"/>
        </w:rPr>
        <w:t>General Surgery Day 3</w:t>
      </w:r>
    </w:p>
    <w:p w14:paraId="0AEDDE6A" w14:textId="77777777" w:rsidR="00EA393C" w:rsidRDefault="00EA393C" w:rsidP="00EA393C">
      <w:pPr>
        <w:spacing w:after="0"/>
        <w:jc w:val="center"/>
        <w:rPr>
          <w:b/>
          <w:bCs/>
        </w:rPr>
      </w:pPr>
    </w:p>
    <w:p w14:paraId="6A5DEB6E" w14:textId="77777777" w:rsidR="00EA393C" w:rsidRDefault="00EA393C" w:rsidP="00EA393C">
      <w:pPr>
        <w:spacing w:after="0"/>
        <w:jc w:val="both"/>
      </w:pPr>
      <w:r w:rsidRPr="00EA393C">
        <w:t xml:space="preserve">This free one-day course is designed to support trainees as they return to training after a period of planned leave or extended absence. </w:t>
      </w:r>
    </w:p>
    <w:p w14:paraId="463A0340" w14:textId="77777777" w:rsidR="00EA393C" w:rsidRPr="00EA393C" w:rsidRDefault="00EA393C" w:rsidP="00EA393C">
      <w:pPr>
        <w:spacing w:after="0"/>
        <w:jc w:val="both"/>
      </w:pPr>
    </w:p>
    <w:p w14:paraId="301DB89F" w14:textId="5645FF66" w:rsidR="00EA393C" w:rsidRDefault="00EA393C" w:rsidP="00EA393C">
      <w:pPr>
        <w:spacing w:after="0"/>
        <w:jc w:val="both"/>
      </w:pPr>
      <w:r w:rsidRPr="00EA393C">
        <w:t>Delivered face-to-face, it offers a hands-on opportunity to refresh skills, rebuild confidence, and will include such things as</w:t>
      </w:r>
      <w:r>
        <w:t>:</w:t>
      </w:r>
    </w:p>
    <w:p w14:paraId="17804BAA" w14:textId="77777777" w:rsidR="00EA393C" w:rsidRPr="00EA393C" w:rsidRDefault="00EA393C" w:rsidP="00EA393C">
      <w:pPr>
        <w:spacing w:after="0"/>
        <w:jc w:val="both"/>
      </w:pPr>
    </w:p>
    <w:p w14:paraId="7F40878C" w14:textId="5A83E3CE" w:rsidR="00EA393C" w:rsidRPr="00EA393C" w:rsidRDefault="00EA393C" w:rsidP="00EA393C">
      <w:pPr>
        <w:pStyle w:val="ListParagraph"/>
        <w:numPr>
          <w:ilvl w:val="0"/>
          <w:numId w:val="4"/>
        </w:numPr>
        <w:spacing w:after="0"/>
        <w:jc w:val="both"/>
      </w:pPr>
      <w:r w:rsidRPr="00EA393C">
        <w:t>Non-Technical Skills for Surgeons</w:t>
      </w:r>
    </w:p>
    <w:p w14:paraId="699CF341" w14:textId="7542CA17" w:rsidR="00EA393C" w:rsidRPr="00EA393C" w:rsidRDefault="00EA393C" w:rsidP="00EA393C">
      <w:pPr>
        <w:pStyle w:val="ListParagraph"/>
        <w:numPr>
          <w:ilvl w:val="0"/>
          <w:numId w:val="4"/>
        </w:numPr>
        <w:spacing w:after="0"/>
        <w:jc w:val="both"/>
      </w:pPr>
      <w:r w:rsidRPr="00EA393C">
        <w:t>Emergency surgery, clinical &amp; communications scenarios</w:t>
      </w:r>
    </w:p>
    <w:p w14:paraId="452CE5F2" w14:textId="0D06A5BF" w:rsidR="00EA393C" w:rsidRPr="00EA393C" w:rsidRDefault="00EA393C" w:rsidP="00EA393C">
      <w:pPr>
        <w:pStyle w:val="ListParagraph"/>
        <w:numPr>
          <w:ilvl w:val="0"/>
          <w:numId w:val="4"/>
        </w:numPr>
        <w:spacing w:after="0"/>
        <w:jc w:val="both"/>
      </w:pPr>
      <w:r w:rsidRPr="00EA393C">
        <w:t>Opportunity to discuss Robotic training</w:t>
      </w:r>
      <w:r w:rsidRPr="00EA393C">
        <w:tab/>
        <w:t>with Intuitive</w:t>
      </w:r>
    </w:p>
    <w:p w14:paraId="667E4CE1" w14:textId="6A97A4EC" w:rsidR="00EA393C" w:rsidRPr="00EA393C" w:rsidRDefault="00EA393C" w:rsidP="00EA393C">
      <w:pPr>
        <w:pStyle w:val="ListParagraph"/>
        <w:numPr>
          <w:ilvl w:val="0"/>
          <w:numId w:val="4"/>
        </w:numPr>
        <w:spacing w:after="0"/>
        <w:jc w:val="both"/>
      </w:pPr>
      <w:r w:rsidRPr="00EA393C">
        <w:t>Surgical skills stations supported by Ethicon and Solventum</w:t>
      </w:r>
    </w:p>
    <w:p w14:paraId="16583705" w14:textId="1E2A8614" w:rsidR="00EA393C" w:rsidRPr="00EA393C" w:rsidRDefault="00EA393C" w:rsidP="00EA393C">
      <w:pPr>
        <w:pStyle w:val="ListParagraph"/>
        <w:numPr>
          <w:ilvl w:val="1"/>
          <w:numId w:val="4"/>
        </w:numPr>
        <w:spacing w:after="0"/>
        <w:jc w:val="both"/>
      </w:pPr>
      <w:r w:rsidRPr="00EA393C">
        <w:t>Laparoscopic skills</w:t>
      </w:r>
    </w:p>
    <w:p w14:paraId="51438824" w14:textId="3E008922" w:rsidR="00EA393C" w:rsidRPr="00EA393C" w:rsidRDefault="00EA393C" w:rsidP="00EA393C">
      <w:pPr>
        <w:pStyle w:val="ListParagraph"/>
        <w:numPr>
          <w:ilvl w:val="1"/>
          <w:numId w:val="4"/>
        </w:numPr>
        <w:spacing w:after="0"/>
        <w:jc w:val="both"/>
      </w:pPr>
      <w:r w:rsidRPr="00EA393C">
        <w:t>Basic surgical skills</w:t>
      </w:r>
    </w:p>
    <w:p w14:paraId="26CAB84D" w14:textId="49419755" w:rsidR="00EA393C" w:rsidRPr="00EA393C" w:rsidRDefault="00EA393C" w:rsidP="00EA393C">
      <w:pPr>
        <w:pStyle w:val="ListParagraph"/>
        <w:numPr>
          <w:ilvl w:val="1"/>
          <w:numId w:val="4"/>
        </w:numPr>
        <w:spacing w:after="0"/>
        <w:jc w:val="both"/>
      </w:pPr>
      <w:r w:rsidRPr="00EA393C">
        <w:t>Surgical staplers</w:t>
      </w:r>
    </w:p>
    <w:p w14:paraId="4A0D390A" w14:textId="1DB28A0B" w:rsidR="00EA393C" w:rsidRPr="00EA393C" w:rsidRDefault="00EA393C" w:rsidP="00EA393C">
      <w:pPr>
        <w:pStyle w:val="ListParagraph"/>
        <w:numPr>
          <w:ilvl w:val="1"/>
          <w:numId w:val="4"/>
        </w:numPr>
        <w:spacing w:after="0"/>
        <w:jc w:val="both"/>
      </w:pPr>
      <w:r w:rsidRPr="00EA393C">
        <w:t>Energy devices</w:t>
      </w:r>
    </w:p>
    <w:p w14:paraId="78521104" w14:textId="2E10838B" w:rsidR="00EA393C" w:rsidRDefault="00EA393C" w:rsidP="00EA393C">
      <w:pPr>
        <w:pStyle w:val="ListParagraph"/>
        <w:numPr>
          <w:ilvl w:val="1"/>
          <w:numId w:val="4"/>
        </w:numPr>
        <w:spacing w:after="0"/>
        <w:jc w:val="both"/>
      </w:pPr>
      <w:r w:rsidRPr="00EA393C">
        <w:t>Negative-pressure wound therapy</w:t>
      </w:r>
    </w:p>
    <w:p w14:paraId="62AFFA3A" w14:textId="77777777" w:rsidR="00EA393C" w:rsidRPr="00EA393C" w:rsidRDefault="00EA393C" w:rsidP="00EA393C">
      <w:pPr>
        <w:spacing w:after="0"/>
        <w:jc w:val="both"/>
      </w:pPr>
    </w:p>
    <w:p w14:paraId="5CF51698" w14:textId="77777777" w:rsidR="00EA393C" w:rsidRDefault="00EA393C" w:rsidP="00EA393C">
      <w:pPr>
        <w:spacing w:after="0"/>
        <w:jc w:val="both"/>
      </w:pPr>
      <w:r w:rsidRPr="00EA393C">
        <w:t xml:space="preserve">Lunch and snacks included! </w:t>
      </w:r>
    </w:p>
    <w:p w14:paraId="1D0AE0A7" w14:textId="77777777" w:rsidR="00EA393C" w:rsidRDefault="00EA393C" w:rsidP="00EA393C">
      <w:pPr>
        <w:spacing w:after="0"/>
        <w:jc w:val="both"/>
      </w:pPr>
    </w:p>
    <w:p w14:paraId="7F63C53A" w14:textId="4170BCE1" w:rsidR="00EA393C" w:rsidRPr="00EA393C" w:rsidRDefault="00EA393C" w:rsidP="00EA393C">
      <w:pPr>
        <w:spacing w:after="0"/>
        <w:jc w:val="both"/>
      </w:pPr>
      <w:r w:rsidRPr="00EA393C">
        <w:t>Come along to connect, share experiences, and get support from others returning to training.</w:t>
      </w:r>
    </w:p>
    <w:p w14:paraId="31924F29" w14:textId="77777777" w:rsidR="00EA393C" w:rsidRPr="00EA393C" w:rsidRDefault="00EA393C" w:rsidP="00EA393C">
      <w:pPr>
        <w:spacing w:after="0"/>
        <w:jc w:val="both"/>
      </w:pPr>
    </w:p>
    <w:p w14:paraId="54F3B2EE" w14:textId="77777777" w:rsidR="00EA393C" w:rsidRPr="00EA393C" w:rsidRDefault="00EA393C" w:rsidP="00EA393C">
      <w:pPr>
        <w:spacing w:after="0"/>
        <w:jc w:val="both"/>
        <w:rPr>
          <w:b/>
          <w:bCs/>
        </w:rPr>
      </w:pPr>
      <w:r w:rsidRPr="00EA393C">
        <w:rPr>
          <w:b/>
          <w:bCs/>
        </w:rPr>
        <w:t>Course Organisers:</w:t>
      </w:r>
    </w:p>
    <w:p w14:paraId="242448E7" w14:textId="48073763" w:rsidR="00EA393C" w:rsidRPr="00EA393C" w:rsidRDefault="00EA393C" w:rsidP="00EA393C">
      <w:pPr>
        <w:spacing w:after="0"/>
        <w:jc w:val="both"/>
      </w:pPr>
      <w:r w:rsidRPr="00EA393C">
        <w:t xml:space="preserve">Mr Cho Ee Ng, ST7 </w:t>
      </w:r>
      <w:r>
        <w:t>G</w:t>
      </w:r>
      <w:r w:rsidRPr="00EA393C">
        <w:t xml:space="preserve">eneral </w:t>
      </w:r>
      <w:r>
        <w:t>S</w:t>
      </w:r>
      <w:r w:rsidRPr="00EA393C">
        <w:t>urgery</w:t>
      </w:r>
    </w:p>
    <w:p w14:paraId="1F0D83BC" w14:textId="77777777" w:rsidR="00EA393C" w:rsidRPr="00EA393C" w:rsidRDefault="00EA393C" w:rsidP="00EA393C">
      <w:pPr>
        <w:spacing w:after="0"/>
        <w:jc w:val="both"/>
      </w:pPr>
      <w:r w:rsidRPr="00EA393C">
        <w:t>Mr Neil Houghton, Consultant Endocrine &amp; General Surgeon</w:t>
      </w:r>
    </w:p>
    <w:p w14:paraId="64839784" w14:textId="77777777" w:rsidR="00EA393C" w:rsidRPr="00EA393C" w:rsidRDefault="00EA393C" w:rsidP="00EA393C">
      <w:pPr>
        <w:spacing w:after="0"/>
        <w:jc w:val="both"/>
      </w:pPr>
    </w:p>
    <w:p w14:paraId="05E069C9" w14:textId="74C61CA5" w:rsidR="00EA393C" w:rsidRPr="00EA393C" w:rsidRDefault="00EA393C" w:rsidP="00EA393C">
      <w:pPr>
        <w:spacing w:after="0"/>
        <w:jc w:val="both"/>
      </w:pPr>
      <w:r w:rsidRPr="00EA393C">
        <w:t xml:space="preserve">Booking &amp; Enquiries to: </w:t>
      </w:r>
      <w:hyperlink r:id="rId7" w:history="1">
        <w:r w:rsidRPr="00F85D7E">
          <w:rPr>
            <w:rStyle w:val="Hyperlink"/>
          </w:rPr>
          <w:t>choee.ng@nhs.net</w:t>
        </w:r>
      </w:hyperlink>
      <w:r>
        <w:t xml:space="preserve"> </w:t>
      </w:r>
    </w:p>
    <w:sectPr w:rsidR="00EA393C" w:rsidRPr="00EA393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95E75" w14:textId="77777777" w:rsidR="00105559" w:rsidRDefault="00105559" w:rsidP="00EA393C">
      <w:pPr>
        <w:spacing w:after="0" w:line="240" w:lineRule="auto"/>
      </w:pPr>
      <w:r>
        <w:separator/>
      </w:r>
    </w:p>
  </w:endnote>
  <w:endnote w:type="continuationSeparator" w:id="0">
    <w:p w14:paraId="0F3DDEF8" w14:textId="77777777" w:rsidR="00105559" w:rsidRDefault="00105559" w:rsidP="00EA3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A32D7" w14:textId="77777777" w:rsidR="00105559" w:rsidRDefault="00105559" w:rsidP="00EA393C">
      <w:pPr>
        <w:spacing w:after="0" w:line="240" w:lineRule="auto"/>
      </w:pPr>
      <w:r>
        <w:separator/>
      </w:r>
    </w:p>
  </w:footnote>
  <w:footnote w:type="continuationSeparator" w:id="0">
    <w:p w14:paraId="61AA76F8" w14:textId="77777777" w:rsidR="00105559" w:rsidRDefault="00105559" w:rsidP="00EA3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7183C" w14:textId="2E8D98BF" w:rsidR="00EA393C" w:rsidRDefault="00EA393C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29B679" wp14:editId="6299B97B">
          <wp:simplePos x="0" y="0"/>
          <wp:positionH relativeFrom="column">
            <wp:posOffset>127</wp:posOffset>
          </wp:positionH>
          <wp:positionV relativeFrom="paragraph">
            <wp:posOffset>-1905</wp:posOffset>
          </wp:positionV>
          <wp:extent cx="1200150" cy="1183131"/>
          <wp:effectExtent l="0" t="0" r="0" b="0"/>
          <wp:wrapNone/>
          <wp:docPr id="11927822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782242" name="Picture 1192782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11831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D7796CC" wp14:editId="794E66D8">
          <wp:simplePos x="0" y="0"/>
          <wp:positionH relativeFrom="column">
            <wp:posOffset>4324350</wp:posOffset>
          </wp:positionH>
          <wp:positionV relativeFrom="paragraph">
            <wp:posOffset>-182880</wp:posOffset>
          </wp:positionV>
          <wp:extent cx="1523153" cy="1458338"/>
          <wp:effectExtent l="0" t="0" r="1270" b="8890"/>
          <wp:wrapNone/>
          <wp:docPr id="5782506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51931" name="Picture 173735193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153" cy="14583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162DA"/>
    <w:multiLevelType w:val="hybridMultilevel"/>
    <w:tmpl w:val="23BAE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423D1"/>
    <w:multiLevelType w:val="hybridMultilevel"/>
    <w:tmpl w:val="900E1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10D6E"/>
    <w:multiLevelType w:val="hybridMultilevel"/>
    <w:tmpl w:val="C8E6C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766CC"/>
    <w:multiLevelType w:val="hybridMultilevel"/>
    <w:tmpl w:val="40845244"/>
    <w:lvl w:ilvl="0" w:tplc="290C10A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91007">
    <w:abstractNumId w:val="2"/>
  </w:num>
  <w:num w:numId="2" w16cid:durableId="956177259">
    <w:abstractNumId w:val="3"/>
  </w:num>
  <w:num w:numId="3" w16cid:durableId="917057796">
    <w:abstractNumId w:val="1"/>
  </w:num>
  <w:num w:numId="4" w16cid:durableId="45980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3C"/>
    <w:rsid w:val="00105559"/>
    <w:rsid w:val="004246D4"/>
    <w:rsid w:val="00455BD7"/>
    <w:rsid w:val="00993620"/>
    <w:rsid w:val="00C07CD1"/>
    <w:rsid w:val="00C67670"/>
    <w:rsid w:val="00EA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5793B"/>
  <w15:chartTrackingRefBased/>
  <w15:docId w15:val="{827F6EF6-B133-4826-8B7D-785C58DD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468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468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93C"/>
    <w:pPr>
      <w:keepNext/>
      <w:keepLines/>
      <w:spacing w:before="160" w:after="80"/>
      <w:outlineLvl w:val="2"/>
    </w:pPr>
    <w:rPr>
      <w:rFonts w:eastAsiaTheme="majorEastAsia" w:cstheme="majorBidi"/>
      <w:color w:val="00468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46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93C"/>
    <w:pPr>
      <w:keepNext/>
      <w:keepLines/>
      <w:spacing w:before="80" w:after="40"/>
      <w:outlineLvl w:val="4"/>
    </w:pPr>
    <w:rPr>
      <w:rFonts w:eastAsiaTheme="majorEastAsia" w:cstheme="majorBidi"/>
      <w:color w:val="0046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676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93C"/>
    <w:pPr>
      <w:keepNext/>
      <w:keepLines/>
      <w:spacing w:before="40" w:after="0"/>
      <w:outlineLvl w:val="6"/>
    </w:pPr>
    <w:rPr>
      <w:rFonts w:eastAsiaTheme="majorEastAsia" w:cstheme="majorBidi"/>
      <w:color w:val="74676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93C"/>
    <w:pPr>
      <w:keepNext/>
      <w:keepLines/>
      <w:spacing w:after="0"/>
      <w:outlineLvl w:val="7"/>
    </w:pPr>
    <w:rPr>
      <w:rFonts w:eastAsiaTheme="majorEastAsia" w:cstheme="majorBidi"/>
      <w:i/>
      <w:iCs/>
      <w:color w:val="463E40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93C"/>
    <w:pPr>
      <w:keepNext/>
      <w:keepLines/>
      <w:spacing w:after="0"/>
      <w:outlineLvl w:val="8"/>
    </w:pPr>
    <w:rPr>
      <w:rFonts w:eastAsiaTheme="majorEastAsia" w:cstheme="majorBidi"/>
      <w:color w:val="463E4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93C"/>
    <w:rPr>
      <w:rFonts w:asciiTheme="majorHAnsi" w:eastAsiaTheme="majorEastAsia" w:hAnsiTheme="majorHAnsi" w:cstheme="majorBidi"/>
      <w:color w:val="00468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93C"/>
    <w:rPr>
      <w:rFonts w:asciiTheme="majorHAnsi" w:eastAsiaTheme="majorEastAsia" w:hAnsiTheme="majorHAnsi" w:cstheme="majorBidi"/>
      <w:color w:val="00468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93C"/>
    <w:rPr>
      <w:rFonts w:eastAsiaTheme="majorEastAsia" w:cstheme="majorBidi"/>
      <w:color w:val="00468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93C"/>
    <w:rPr>
      <w:rFonts w:eastAsiaTheme="majorEastAsia" w:cstheme="majorBidi"/>
      <w:i/>
      <w:iCs/>
      <w:color w:val="0046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93C"/>
    <w:rPr>
      <w:rFonts w:eastAsiaTheme="majorEastAsia" w:cstheme="majorBidi"/>
      <w:color w:val="00468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93C"/>
    <w:rPr>
      <w:rFonts w:eastAsiaTheme="majorEastAsia" w:cstheme="majorBidi"/>
      <w:i/>
      <w:iCs/>
      <w:color w:val="74676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93C"/>
    <w:rPr>
      <w:rFonts w:eastAsiaTheme="majorEastAsia" w:cstheme="majorBidi"/>
      <w:color w:val="74676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93C"/>
    <w:rPr>
      <w:rFonts w:eastAsiaTheme="majorEastAsia" w:cstheme="majorBidi"/>
      <w:i/>
      <w:iCs/>
      <w:color w:val="463E40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93C"/>
    <w:rPr>
      <w:rFonts w:eastAsiaTheme="majorEastAsia" w:cstheme="majorBidi"/>
      <w:color w:val="463E40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93C"/>
    <w:pPr>
      <w:numPr>
        <w:ilvl w:val="1"/>
      </w:numPr>
    </w:pPr>
    <w:rPr>
      <w:rFonts w:eastAsiaTheme="majorEastAsia" w:cstheme="majorBidi"/>
      <w:color w:val="74676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93C"/>
    <w:rPr>
      <w:rFonts w:eastAsiaTheme="majorEastAsia" w:cstheme="majorBidi"/>
      <w:color w:val="74676B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93C"/>
    <w:pPr>
      <w:spacing w:before="160"/>
      <w:jc w:val="center"/>
    </w:pPr>
    <w:rPr>
      <w:i/>
      <w:iCs/>
      <w:color w:val="5D535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93C"/>
    <w:rPr>
      <w:i/>
      <w:iCs/>
      <w:color w:val="5D5356" w:themeColor="text1" w:themeTint="BF"/>
    </w:rPr>
  </w:style>
  <w:style w:type="paragraph" w:styleId="ListParagraph">
    <w:name w:val="List Paragraph"/>
    <w:basedOn w:val="Normal"/>
    <w:uiPriority w:val="34"/>
    <w:qFormat/>
    <w:rsid w:val="00EA3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93C"/>
    <w:rPr>
      <w:i/>
      <w:iCs/>
      <w:color w:val="0046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93C"/>
    <w:pPr>
      <w:pBdr>
        <w:top w:val="single" w:sz="4" w:space="10" w:color="004689" w:themeColor="accent1" w:themeShade="BF"/>
        <w:bottom w:val="single" w:sz="4" w:space="10" w:color="004689" w:themeColor="accent1" w:themeShade="BF"/>
      </w:pBdr>
      <w:spacing w:before="360" w:after="360"/>
      <w:ind w:left="864" w:right="864"/>
      <w:jc w:val="center"/>
    </w:pPr>
    <w:rPr>
      <w:i/>
      <w:iCs/>
      <w:color w:val="0046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93C"/>
    <w:rPr>
      <w:i/>
      <w:iCs/>
      <w:color w:val="00468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93C"/>
    <w:rPr>
      <w:b/>
      <w:bCs/>
      <w:smallCaps/>
      <w:color w:val="00468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93C"/>
  </w:style>
  <w:style w:type="paragraph" w:styleId="Footer">
    <w:name w:val="footer"/>
    <w:basedOn w:val="Normal"/>
    <w:link w:val="FooterChar"/>
    <w:uiPriority w:val="99"/>
    <w:unhideWhenUsed/>
    <w:rsid w:val="00EA3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93C"/>
  </w:style>
  <w:style w:type="character" w:styleId="Hyperlink">
    <w:name w:val="Hyperlink"/>
    <w:basedOn w:val="DefaultParagraphFont"/>
    <w:uiPriority w:val="99"/>
    <w:unhideWhenUsed/>
    <w:rsid w:val="00EA39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oee.ng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HSE">
      <a:dk1>
        <a:srgbClr val="231F20"/>
      </a:dk1>
      <a:lt1>
        <a:sysClr val="window" lastClr="FFFFFF"/>
      </a:lt1>
      <a:dk2>
        <a:srgbClr val="003087"/>
      </a:dk2>
      <a:lt2>
        <a:srgbClr val="DDE1E4"/>
      </a:lt2>
      <a:accent1>
        <a:srgbClr val="005EB8"/>
      </a:accent1>
      <a:accent2>
        <a:srgbClr val="00A9CE"/>
      </a:accent2>
      <a:accent3>
        <a:srgbClr val="0072CE"/>
      </a:accent3>
      <a:accent4>
        <a:srgbClr val="0F9ED5"/>
      </a:accent4>
      <a:accent5>
        <a:srgbClr val="82D1CB"/>
      </a:accent5>
      <a:accent6>
        <a:srgbClr val="003087"/>
      </a:accent6>
      <a:hlink>
        <a:srgbClr val="0563C1"/>
      </a:hlink>
      <a:folHlink>
        <a:srgbClr val="A00054"/>
      </a:folHlink>
    </a:clrScheme>
    <a:fontScheme name="AFox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788</Characters>
  <Application>Microsoft Office Word</Application>
  <DocSecurity>0</DocSecurity>
  <Lines>17</Lines>
  <Paragraphs>9</Paragraphs>
  <ScaleCrop>false</ScaleCrop>
  <Company>NHS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Amanda (NHS ENGLAND)</dc:creator>
  <cp:keywords/>
  <dc:description/>
  <cp:lastModifiedBy>MCMAHON, Angela (NHS ENGLAND)</cp:lastModifiedBy>
  <cp:revision>2</cp:revision>
  <dcterms:created xsi:type="dcterms:W3CDTF">2026-08-25T14:32:00Z</dcterms:created>
  <dcterms:modified xsi:type="dcterms:W3CDTF">2026-08-25T14:32:00Z</dcterms:modified>
</cp:coreProperties>
</file>