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C3E20" w14:textId="67D066F0" w:rsidR="00EE0481" w:rsidRPr="00970193" w:rsidRDefault="00970193" w:rsidP="00970193">
      <w:pPr>
        <w:pStyle w:val="Heading1"/>
      </w:pPr>
      <w:r w:rsidRPr="00970193">
        <w:t>North West Professional Support and Wellbeing Service</w:t>
      </w:r>
    </w:p>
    <w:p w14:paraId="7EB4C1D6" w14:textId="4D90FEDE" w:rsidR="1E3C6FEF" w:rsidRDefault="00970193" w:rsidP="5AA1F956">
      <w:pPr>
        <w:pStyle w:val="Subheading"/>
        <w:spacing w:line="259" w:lineRule="auto"/>
      </w:pPr>
      <w:r>
        <w:t xml:space="preserve">Phase </w:t>
      </w:r>
      <w:r w:rsidR="008B296C">
        <w:t>3</w:t>
      </w:r>
      <w:r>
        <w:t xml:space="preserve"> Referral Criteria</w:t>
      </w:r>
    </w:p>
    <w:p w14:paraId="184AF54E" w14:textId="718EFB9C" w:rsidR="008D5953" w:rsidRDefault="00994DDF" w:rsidP="004260D1">
      <w:pPr>
        <w:pStyle w:val="Heading2"/>
      </w:pPr>
      <w:bookmarkStart w:id="0" w:name="_Toc350174611"/>
      <w:r>
        <w:t xml:space="preserve">Version </w:t>
      </w:r>
      <w:r w:rsidR="008B296C">
        <w:t>1</w:t>
      </w:r>
      <w:r>
        <w:t xml:space="preserve"> - </w:t>
      </w:r>
      <w:r w:rsidR="00AD154F">
        <w:t>May</w:t>
      </w:r>
      <w:r>
        <w:t xml:space="preserve"> 202</w:t>
      </w:r>
      <w:r w:rsidR="008B296C">
        <w:t>6</w:t>
      </w:r>
    </w:p>
    <w:p w14:paraId="4FD58888" w14:textId="77777777" w:rsidR="00260D98" w:rsidRPr="00766AD6" w:rsidRDefault="00260D98" w:rsidP="00260D98">
      <w:pPr>
        <w:rPr>
          <w:sz w:val="10"/>
          <w:szCs w:val="10"/>
        </w:rPr>
      </w:pPr>
    </w:p>
    <w:p w14:paraId="2F98E978" w14:textId="0A8CE80B" w:rsidR="00260D98" w:rsidRDefault="00517B0A" w:rsidP="00ED20B4">
      <w:pPr>
        <w:pStyle w:val="Heading3"/>
      </w:pPr>
      <w:r>
        <w:t>Introduction</w:t>
      </w:r>
    </w:p>
    <w:p w14:paraId="2E93E165" w14:textId="77777777" w:rsidR="00517B0A" w:rsidRDefault="00517B0A" w:rsidP="00517B0A">
      <w:pPr>
        <w:spacing w:after="0" w:line="240" w:lineRule="auto"/>
      </w:pPr>
    </w:p>
    <w:p w14:paraId="5B481997" w14:textId="446BA53C" w:rsidR="00ED20B4" w:rsidRDefault="00ED20B4" w:rsidP="00ED20B4">
      <w:r>
        <w:t xml:space="preserve">As the North West Professional Support and Wellbeing Service </w:t>
      </w:r>
      <w:r w:rsidR="003F0A09">
        <w:t>(PSW) continues</w:t>
      </w:r>
      <w:r>
        <w:t xml:space="preserve"> to </w:t>
      </w:r>
      <w:r w:rsidR="0059764A">
        <w:t>develop,</w:t>
      </w:r>
      <w:r>
        <w:t xml:space="preserve"> we </w:t>
      </w:r>
      <w:r w:rsidR="00887E64">
        <w:t xml:space="preserve">have been </w:t>
      </w:r>
      <w:r>
        <w:t>able to expand our referral criteria to enable more of our trainees (</w:t>
      </w:r>
      <w:r w:rsidR="00717C06" w:rsidRPr="00717C06">
        <w:t>Postgraduate Doctors, Dent</w:t>
      </w:r>
      <w:r w:rsidR="00DC08FE">
        <w:t>al</w:t>
      </w:r>
      <w:r w:rsidR="0059764A">
        <w:t xml:space="preserve"> Trainees</w:t>
      </w:r>
      <w:r w:rsidR="00717C06" w:rsidRPr="00717C06">
        <w:t xml:space="preserve"> and Public Health Clinicians</w:t>
      </w:r>
      <w:r>
        <w:t>) to access professional and pastoral support.</w:t>
      </w:r>
    </w:p>
    <w:p w14:paraId="186E0C66" w14:textId="7768F57E" w:rsidR="00DD1F8E" w:rsidRDefault="00DD1F8E" w:rsidP="00DD1F8E">
      <w:r>
        <w:t xml:space="preserve">The </w:t>
      </w:r>
      <w:r w:rsidR="00D46265">
        <w:t xml:space="preserve">North West Professional Support and Wellbeing Service </w:t>
      </w:r>
      <w:r>
        <w:t>now encompasses the following services:</w:t>
      </w:r>
    </w:p>
    <w:p w14:paraId="74F6058A" w14:textId="0BE941D3" w:rsidR="00A441CC" w:rsidRPr="00412242" w:rsidRDefault="00A441CC" w:rsidP="00124806">
      <w:pPr>
        <w:spacing w:before="360" w:after="120"/>
        <w:rPr>
          <w:b/>
          <w:bCs/>
        </w:rPr>
      </w:pPr>
      <w:r w:rsidRPr="00412242">
        <w:rPr>
          <w:b/>
          <w:bCs/>
        </w:rPr>
        <w:t>Caree</w:t>
      </w:r>
      <w:r w:rsidR="00F460DE">
        <w:rPr>
          <w:b/>
          <w:bCs/>
        </w:rPr>
        <w:t>r Support</w:t>
      </w:r>
    </w:p>
    <w:p w14:paraId="1D3F767F" w14:textId="26938BD4" w:rsidR="00A441CC" w:rsidRDefault="00A441CC" w:rsidP="00A441CC">
      <w:r>
        <w:t xml:space="preserve">Career support is provided by a dedicated careers team comprised of a Senior Careers Advisor and two Careers Case Managers who are consultants </w:t>
      </w:r>
      <w:r w:rsidR="003E7C64">
        <w:t>and</w:t>
      </w:r>
      <w:r>
        <w:t xml:space="preserve"> senior GPs with an interest in medical careers.</w:t>
      </w:r>
    </w:p>
    <w:p w14:paraId="080F43E4" w14:textId="4751A3A4" w:rsidR="00A441CC" w:rsidRDefault="00A441CC" w:rsidP="00124806">
      <w:pPr>
        <w:spacing w:before="360" w:after="120"/>
        <w:rPr>
          <w:b/>
          <w:bCs/>
        </w:rPr>
      </w:pPr>
      <w:r w:rsidRPr="00A441CC">
        <w:rPr>
          <w:b/>
          <w:bCs/>
        </w:rPr>
        <w:t>Case Manager</w:t>
      </w:r>
      <w:r w:rsidR="00F373BB">
        <w:rPr>
          <w:b/>
          <w:bCs/>
        </w:rPr>
        <w:t>s</w:t>
      </w:r>
    </w:p>
    <w:p w14:paraId="4559E2B9" w14:textId="77777777" w:rsidR="00852935" w:rsidRDefault="00852935" w:rsidP="00A441CC">
      <w:r w:rsidRPr="00852935">
        <w:t>Case Managers are senior consultants and GPs with experience of leadership roles within medical training. They are used to working within complex training pathways and situations. They have a good understanding of medical training through their personal experience.</w:t>
      </w:r>
    </w:p>
    <w:p w14:paraId="48CDECDC" w14:textId="02D520D9" w:rsidR="00A441CC" w:rsidRPr="00211BF4" w:rsidRDefault="00A441CC" w:rsidP="00124806">
      <w:pPr>
        <w:spacing w:before="360" w:after="120"/>
        <w:rPr>
          <w:b/>
          <w:bCs/>
        </w:rPr>
      </w:pPr>
      <w:r w:rsidRPr="00211BF4">
        <w:rPr>
          <w:b/>
          <w:bCs/>
        </w:rPr>
        <w:t>Coaching</w:t>
      </w:r>
    </w:p>
    <w:p w14:paraId="1F049A5A" w14:textId="6213AB5C" w:rsidR="00A441CC" w:rsidRDefault="00A441CC" w:rsidP="00A441CC">
      <w:r>
        <w:t xml:space="preserve">Westwood </w:t>
      </w:r>
      <w:r w:rsidR="00461D5D">
        <w:t xml:space="preserve">Coaching </w:t>
      </w:r>
      <w:r w:rsidR="00521724">
        <w:t>Associates</w:t>
      </w:r>
      <w:r>
        <w:t xml:space="preserve"> provide professional coaching services for trainees in the region, more information regarding the services provided can be found in the </w:t>
      </w:r>
      <w:hyperlink r:id="rId11" w:history="1">
        <w:r w:rsidRPr="00C15517">
          <w:rPr>
            <w:rStyle w:val="Hyperlink"/>
            <w:rFonts w:ascii="Arial" w:hAnsi="Arial"/>
          </w:rPr>
          <w:t>Coaching Support Information</w:t>
        </w:r>
      </w:hyperlink>
      <w:r w:rsidRPr="00C15517">
        <w:t>.</w:t>
      </w:r>
      <w:r>
        <w:t xml:space="preserve"> </w:t>
      </w:r>
    </w:p>
    <w:p w14:paraId="00B18025" w14:textId="77777777" w:rsidR="00DD1F8E" w:rsidRPr="00DD1F8E" w:rsidRDefault="00DD1F8E" w:rsidP="00124806">
      <w:pPr>
        <w:spacing w:before="360" w:after="120"/>
        <w:rPr>
          <w:b/>
          <w:bCs/>
        </w:rPr>
      </w:pPr>
      <w:r w:rsidRPr="00DD1F8E">
        <w:rPr>
          <w:b/>
          <w:bCs/>
        </w:rPr>
        <w:t>Exam Support</w:t>
      </w:r>
    </w:p>
    <w:p w14:paraId="036260DD" w14:textId="6FFDE54C" w:rsidR="007329EF" w:rsidRDefault="002B32CD" w:rsidP="00DD1F8E">
      <w:r>
        <w:t>Specialty t</w:t>
      </w:r>
      <w:r w:rsidR="00DD1F8E">
        <w:t xml:space="preserve">rainees </w:t>
      </w:r>
      <w:r w:rsidR="00E00FEB">
        <w:t xml:space="preserve">are to </w:t>
      </w:r>
      <w:r w:rsidR="00DD1F8E">
        <w:t xml:space="preserve">be referred </w:t>
      </w:r>
      <w:r w:rsidR="001F126B">
        <w:t xml:space="preserve">for initial assessment and support </w:t>
      </w:r>
      <w:r w:rsidR="00DD1F8E">
        <w:t>to the</w:t>
      </w:r>
      <w:r w:rsidR="00E00FEB">
        <w:t xml:space="preserve"> E</w:t>
      </w:r>
      <w:r w:rsidR="00DD1F8E">
        <w:t xml:space="preserve">xam </w:t>
      </w:r>
      <w:r w:rsidR="00E00FEB">
        <w:t>S</w:t>
      </w:r>
      <w:r w:rsidR="00DD1F8E">
        <w:t xml:space="preserve">upport TPD </w:t>
      </w:r>
      <w:r w:rsidR="00E00FEB">
        <w:t xml:space="preserve">for their </w:t>
      </w:r>
      <w:r w:rsidR="00F2464F">
        <w:t xml:space="preserve">medical </w:t>
      </w:r>
      <w:r w:rsidR="00E00FEB">
        <w:t>specialty</w:t>
      </w:r>
      <w:r w:rsidR="00521038">
        <w:t xml:space="preserve">. </w:t>
      </w:r>
    </w:p>
    <w:p w14:paraId="348DCB5B" w14:textId="113AF210" w:rsidR="00DD1F8E" w:rsidRDefault="005E423F" w:rsidP="00DD1F8E">
      <w:r>
        <w:t xml:space="preserve">GP trainees </w:t>
      </w:r>
      <w:r w:rsidR="00521038">
        <w:t xml:space="preserve">are to be referred </w:t>
      </w:r>
      <w:r w:rsidR="007329EF">
        <w:t xml:space="preserve">for </w:t>
      </w:r>
      <w:r w:rsidR="007329EF">
        <w:t xml:space="preserve">initial assessment and support to the </w:t>
      </w:r>
      <w:r w:rsidR="00DD1F8E">
        <w:t xml:space="preserve">SOX educator and DA </w:t>
      </w:r>
      <w:r w:rsidR="00A441CC">
        <w:t>C</w:t>
      </w:r>
      <w:r w:rsidR="00DD1F8E">
        <w:t>hampion</w:t>
      </w:r>
      <w:r>
        <w:t>.</w:t>
      </w:r>
    </w:p>
    <w:p w14:paraId="3EBF3994" w14:textId="5FEF01D9" w:rsidR="00DD1F8E" w:rsidRDefault="00DD1F8E" w:rsidP="00DD1F8E">
      <w:r>
        <w:lastRenderedPageBreak/>
        <w:t xml:space="preserve">The </w:t>
      </w:r>
      <w:r w:rsidR="001F126B">
        <w:t>E</w:t>
      </w:r>
      <w:r>
        <w:t xml:space="preserve">xam </w:t>
      </w:r>
      <w:r w:rsidR="001F126B">
        <w:t>S</w:t>
      </w:r>
      <w:r>
        <w:t>upport TPD or equivalent will manage any referrals required for specialist coaching or dyslexia screening and assessment.</w:t>
      </w:r>
    </w:p>
    <w:p w14:paraId="2DA1BBC4" w14:textId="173CCD09" w:rsidR="00DD1F8E" w:rsidRDefault="00DD1F8E" w:rsidP="00124806">
      <w:pPr>
        <w:spacing w:before="360" w:after="120"/>
        <w:rPr>
          <w:b/>
          <w:bCs/>
        </w:rPr>
      </w:pPr>
      <w:r w:rsidRPr="00A441CC">
        <w:rPr>
          <w:b/>
          <w:bCs/>
        </w:rPr>
        <w:t xml:space="preserve">Neurodiversity </w:t>
      </w:r>
      <w:r w:rsidR="00A441CC" w:rsidRPr="00A441CC">
        <w:rPr>
          <w:b/>
          <w:bCs/>
        </w:rPr>
        <w:t>A</w:t>
      </w:r>
      <w:r w:rsidRPr="00A441CC">
        <w:rPr>
          <w:b/>
          <w:bCs/>
        </w:rPr>
        <w:t xml:space="preserve">ssessment and </w:t>
      </w:r>
      <w:r w:rsidR="00A441CC" w:rsidRPr="00A441CC">
        <w:rPr>
          <w:b/>
          <w:bCs/>
        </w:rPr>
        <w:t>S</w:t>
      </w:r>
      <w:r w:rsidRPr="00A441CC">
        <w:rPr>
          <w:b/>
          <w:bCs/>
        </w:rPr>
        <w:t xml:space="preserve">pecialist </w:t>
      </w:r>
      <w:r w:rsidR="00A441CC" w:rsidRPr="00A441CC">
        <w:rPr>
          <w:b/>
          <w:bCs/>
        </w:rPr>
        <w:t>C</w:t>
      </w:r>
      <w:r w:rsidRPr="00A441CC">
        <w:rPr>
          <w:b/>
          <w:bCs/>
        </w:rPr>
        <w:t>oaching</w:t>
      </w:r>
    </w:p>
    <w:p w14:paraId="36C4C315" w14:textId="77777777" w:rsidR="0030340D" w:rsidRDefault="0030340D" w:rsidP="0030340D">
      <w:r>
        <w:t>Genius Within provide screening to establish whether neurodiverse traits are a factor for trainees who are experiencing difficulties during their training; please be aware Genius Within do not provide a clinical diagnosis.</w:t>
      </w:r>
    </w:p>
    <w:p w14:paraId="1272FD4D" w14:textId="5D7E665C" w:rsidR="0030340D" w:rsidRDefault="0030340D" w:rsidP="0030340D">
      <w:r>
        <w:t>Should a trainee believe they are neurodiverse, we would encourage them to apply to Access to Work as soon as possible.</w:t>
      </w:r>
      <w:r w:rsidR="006C4855">
        <w:t xml:space="preserve"> This service provides funding for specialist equipment and coaching as required.</w:t>
      </w:r>
      <w:r>
        <w:t xml:space="preserve"> </w:t>
      </w:r>
      <w:r w:rsidR="009823B9">
        <w:t>F</w:t>
      </w:r>
      <w:r>
        <w:t xml:space="preserve">urther information </w:t>
      </w:r>
      <w:r w:rsidR="006C4855">
        <w:t>regarding</w:t>
      </w:r>
      <w:r>
        <w:t xml:space="preserve"> Access to Work </w:t>
      </w:r>
      <w:r w:rsidR="009823B9">
        <w:t>is available at</w:t>
      </w:r>
      <w:r>
        <w:t xml:space="preserve">: </w:t>
      </w:r>
      <w:hyperlink r:id="rId12" w:history="1">
        <w:r w:rsidRPr="00580A99">
          <w:rPr>
            <w:rStyle w:val="Hyperlink"/>
            <w:rFonts w:ascii="Arial" w:hAnsi="Arial"/>
          </w:rPr>
          <w:t>https://www.gov.uk/access-to-work</w:t>
        </w:r>
      </w:hyperlink>
      <w:r>
        <w:t xml:space="preserve">. </w:t>
      </w:r>
    </w:p>
    <w:p w14:paraId="54D77220" w14:textId="328BC57E" w:rsidR="00A441CC" w:rsidRPr="00A441CC" w:rsidRDefault="0002734A" w:rsidP="0030340D">
      <w:r>
        <w:t xml:space="preserve">Information </w:t>
      </w:r>
      <w:r w:rsidR="006C4855">
        <w:t xml:space="preserve">on </w:t>
      </w:r>
      <w:r>
        <w:t>the services a trainee may be referred to Genius Within for</w:t>
      </w:r>
      <w:r w:rsidR="00C83DC4">
        <w:t xml:space="preserve"> can be found on the </w:t>
      </w:r>
      <w:hyperlink r:id="rId13" w:history="1">
        <w:r w:rsidR="00C83DC4" w:rsidRPr="000D4C1E">
          <w:rPr>
            <w:rStyle w:val="Hyperlink"/>
            <w:rFonts w:ascii="Arial" w:hAnsi="Arial"/>
          </w:rPr>
          <w:t>PSW page of the Deanery website</w:t>
        </w:r>
      </w:hyperlink>
      <w:r w:rsidR="00C83DC4">
        <w:t>.</w:t>
      </w:r>
    </w:p>
    <w:p w14:paraId="507F2B26" w14:textId="37D1298D" w:rsidR="00DD1F8E" w:rsidRDefault="00DD1F8E" w:rsidP="00124806">
      <w:pPr>
        <w:spacing w:before="360" w:after="120"/>
        <w:rPr>
          <w:b/>
          <w:bCs/>
        </w:rPr>
      </w:pPr>
      <w:r w:rsidRPr="00A441CC">
        <w:rPr>
          <w:b/>
          <w:bCs/>
        </w:rPr>
        <w:t>Supported Return to Training</w:t>
      </w:r>
      <w:r w:rsidR="00A441CC" w:rsidRPr="00A441CC">
        <w:rPr>
          <w:b/>
          <w:bCs/>
        </w:rPr>
        <w:t xml:space="preserve"> (SuppoRTT)</w:t>
      </w:r>
    </w:p>
    <w:p w14:paraId="328E49FE" w14:textId="4B46F1A0" w:rsidR="00A441CC" w:rsidRDefault="00A441CC" w:rsidP="00DD1F8E">
      <w:r w:rsidRPr="00A441CC">
        <w:t>T</w:t>
      </w:r>
      <w:r w:rsidR="00D62C4E">
        <w:t>rainees who have been out of programme</w:t>
      </w:r>
      <w:r w:rsidR="00924AE0">
        <w:t xml:space="preserve"> for 3-months or longer </w:t>
      </w:r>
      <w:r w:rsidR="00B765B1">
        <w:t>and</w:t>
      </w:r>
      <w:r w:rsidR="00924AE0">
        <w:t xml:space="preserve"> IMGs new to the NHS</w:t>
      </w:r>
      <w:r w:rsidR="000E0691">
        <w:t xml:space="preserve"> are eligible to access SuppoRTT services, further information is available on the </w:t>
      </w:r>
      <w:hyperlink r:id="rId14" w:history="1">
        <w:r w:rsidR="000E0691" w:rsidRPr="00D70B7A">
          <w:rPr>
            <w:rStyle w:val="Hyperlink"/>
            <w:rFonts w:ascii="Arial" w:hAnsi="Arial"/>
          </w:rPr>
          <w:t>SuppoRTT pages of the Deanery website</w:t>
        </w:r>
      </w:hyperlink>
      <w:r w:rsidR="000E0691">
        <w:t>.</w:t>
      </w:r>
    </w:p>
    <w:p w14:paraId="65F2D2CE" w14:textId="77777777" w:rsidR="00DC08FE" w:rsidRPr="00124806" w:rsidRDefault="00DC08FE" w:rsidP="00DC08FE">
      <w:pPr>
        <w:spacing w:after="0" w:line="240" w:lineRule="auto"/>
        <w:rPr>
          <w:sz w:val="20"/>
          <w:szCs w:val="20"/>
        </w:rPr>
      </w:pPr>
    </w:p>
    <w:p w14:paraId="40871D1C" w14:textId="77777777" w:rsidR="00CB672B" w:rsidRDefault="00CB672B" w:rsidP="00CB672B">
      <w:pPr>
        <w:pStyle w:val="Heading3"/>
      </w:pPr>
      <w:r>
        <w:t>Principles of Referral</w:t>
      </w:r>
    </w:p>
    <w:p w14:paraId="1C63CD74" w14:textId="77777777" w:rsidR="00CB672B" w:rsidRPr="00CB672B" w:rsidRDefault="00CB672B" w:rsidP="000F71F3">
      <w:pPr>
        <w:spacing w:after="0" w:line="240" w:lineRule="auto"/>
      </w:pPr>
    </w:p>
    <w:p w14:paraId="1A749A8F" w14:textId="77777777" w:rsidR="00CB672B" w:rsidRDefault="00CB672B" w:rsidP="00CB672B">
      <w:r>
        <w:t>All referrals to the Professional Support and Wellbeing Service must:</w:t>
      </w:r>
    </w:p>
    <w:p w14:paraId="065A1C32" w14:textId="416D65AA" w:rsidR="00CB672B" w:rsidRDefault="00CB672B" w:rsidP="00CB672B">
      <w:pPr>
        <w:pStyle w:val="ListParagraph"/>
        <w:numPr>
          <w:ilvl w:val="0"/>
          <w:numId w:val="21"/>
        </w:numPr>
      </w:pPr>
      <w:r>
        <w:t xml:space="preserve">Be discussed with the </w:t>
      </w:r>
      <w:r w:rsidR="00DC08FE">
        <w:t>trainee</w:t>
      </w:r>
      <w:r>
        <w:t xml:space="preserve"> in advance, with a clear explanation of the purpose and nature of the PSW support.</w:t>
      </w:r>
    </w:p>
    <w:p w14:paraId="49F85F23" w14:textId="66C2641E" w:rsidR="00CB672B" w:rsidRDefault="00CB672B" w:rsidP="00CB672B">
      <w:pPr>
        <w:pStyle w:val="ListParagraph"/>
        <w:numPr>
          <w:ilvl w:val="0"/>
          <w:numId w:val="21"/>
        </w:numPr>
      </w:pPr>
      <w:r>
        <w:t xml:space="preserve">Be made with the </w:t>
      </w:r>
      <w:r w:rsidR="00DC08FE">
        <w:t>trainee’s</w:t>
      </w:r>
      <w:r>
        <w:t xml:space="preserve"> explicit consent for relevant information to be shared.</w:t>
      </w:r>
    </w:p>
    <w:p w14:paraId="5866ABAA" w14:textId="77777777" w:rsidR="00CB672B" w:rsidRDefault="00CB672B" w:rsidP="00CB672B">
      <w:pPr>
        <w:pStyle w:val="ListParagraph"/>
        <w:numPr>
          <w:ilvl w:val="0"/>
          <w:numId w:val="21"/>
        </w:numPr>
      </w:pPr>
      <w:r>
        <w:t>Clearly describe the concerns prompting the referral and the impact on training and/or wellbeing.</w:t>
      </w:r>
    </w:p>
    <w:p w14:paraId="75D46C73" w14:textId="77777777" w:rsidR="00CB672B" w:rsidRDefault="00CB672B" w:rsidP="00CB672B">
      <w:pPr>
        <w:pStyle w:val="ListParagraph"/>
        <w:numPr>
          <w:ilvl w:val="0"/>
          <w:numId w:val="21"/>
        </w:numPr>
      </w:pPr>
      <w:r>
        <w:t>Outline the support already provided at local or programme level.</w:t>
      </w:r>
    </w:p>
    <w:p w14:paraId="715173DB" w14:textId="77777777" w:rsidR="00CB672B" w:rsidRDefault="00CB672B" w:rsidP="00CB672B">
      <w:pPr>
        <w:pStyle w:val="ListParagraph"/>
        <w:numPr>
          <w:ilvl w:val="0"/>
          <w:numId w:val="21"/>
        </w:numPr>
      </w:pPr>
      <w:r>
        <w:t xml:space="preserve">Be submitted using the </w:t>
      </w:r>
      <w:hyperlink r:id="rId15" w:history="1">
        <w:r w:rsidRPr="00D6785B">
          <w:rPr>
            <w:rStyle w:val="Hyperlink"/>
            <w:rFonts w:ascii="Arial" w:hAnsi="Arial"/>
          </w:rPr>
          <w:t>PSW referral form</w:t>
        </w:r>
      </w:hyperlink>
      <w:r>
        <w:t>.</w:t>
      </w:r>
    </w:p>
    <w:p w14:paraId="79636C3E" w14:textId="77777777" w:rsidR="000F71F3" w:rsidRDefault="000F71F3" w:rsidP="000F71F3">
      <w:pPr>
        <w:spacing w:after="0" w:line="240" w:lineRule="auto"/>
      </w:pPr>
    </w:p>
    <w:p w14:paraId="2E84500A" w14:textId="75DB4E9A" w:rsidR="00CB672B" w:rsidRDefault="00CB672B" w:rsidP="00CB672B">
      <w:r>
        <w:t>The Professional Support and Wellbeing Service is not intended for referrals for:</w:t>
      </w:r>
    </w:p>
    <w:p w14:paraId="24FF5039" w14:textId="77777777" w:rsidR="00CB672B" w:rsidRDefault="00CB672B" w:rsidP="00CB672B">
      <w:pPr>
        <w:pStyle w:val="ListParagraph"/>
        <w:numPr>
          <w:ilvl w:val="0"/>
          <w:numId w:val="22"/>
        </w:numPr>
      </w:pPr>
      <w:r>
        <w:t>Immediate patient safety concerns requiring urgent Trust, regulatory, or employment action.</w:t>
      </w:r>
    </w:p>
    <w:p w14:paraId="71B56435" w14:textId="77777777" w:rsidR="00CB672B" w:rsidRDefault="00CB672B" w:rsidP="00CB672B">
      <w:pPr>
        <w:pStyle w:val="ListParagraph"/>
        <w:numPr>
          <w:ilvl w:val="0"/>
          <w:numId w:val="22"/>
        </w:numPr>
      </w:pPr>
      <w:r>
        <w:t>Provision of medical diagnosis, treatment, or occupational health assessment.</w:t>
      </w:r>
    </w:p>
    <w:bookmarkEnd w:id="0"/>
    <w:p w14:paraId="13061B3F" w14:textId="7346508A" w:rsidR="00151254" w:rsidRDefault="00151254" w:rsidP="00DA6748">
      <w:pPr>
        <w:pStyle w:val="Heading3"/>
      </w:pPr>
      <w:r>
        <w:lastRenderedPageBreak/>
        <w:t>Referral Criteria</w:t>
      </w:r>
      <w:r w:rsidR="005042B6">
        <w:t xml:space="preserve"> </w:t>
      </w:r>
    </w:p>
    <w:p w14:paraId="6C24A292" w14:textId="77777777" w:rsidR="00451FD0" w:rsidRDefault="00451FD0" w:rsidP="00451FD0">
      <w:pPr>
        <w:spacing w:after="0"/>
        <w:rPr>
          <w:sz w:val="16"/>
          <w:szCs w:val="16"/>
        </w:rPr>
      </w:pPr>
    </w:p>
    <w:p w14:paraId="22170CFD" w14:textId="097E67AF" w:rsidR="00302572" w:rsidRDefault="00302572" w:rsidP="00302572">
      <w:r>
        <w:t xml:space="preserve">A referral to the </w:t>
      </w:r>
      <w:r w:rsidR="00DA08F2">
        <w:t xml:space="preserve">PSW should be considered </w:t>
      </w:r>
      <w:r>
        <w:t>when one or more of the following criteria apply:</w:t>
      </w:r>
    </w:p>
    <w:p w14:paraId="1864BEEE" w14:textId="6FB550A3" w:rsidR="00BE3295" w:rsidRDefault="008C0393" w:rsidP="00124806">
      <w:pPr>
        <w:spacing w:before="360" w:after="120"/>
        <w:rPr>
          <w:b/>
          <w:bCs/>
        </w:rPr>
      </w:pPr>
      <w:r w:rsidRPr="008C0393">
        <w:rPr>
          <w:b/>
          <w:bCs/>
        </w:rPr>
        <w:t xml:space="preserve">ARCP </w:t>
      </w:r>
      <w:r w:rsidR="00BE3295" w:rsidRPr="008C0393">
        <w:rPr>
          <w:b/>
          <w:bCs/>
        </w:rPr>
        <w:t xml:space="preserve">Developmental </w:t>
      </w:r>
      <w:r w:rsidRPr="008C0393">
        <w:rPr>
          <w:b/>
          <w:bCs/>
        </w:rPr>
        <w:t xml:space="preserve">Outcome </w:t>
      </w:r>
    </w:p>
    <w:p w14:paraId="42CBB79B" w14:textId="6044CEEB" w:rsidR="008C0393" w:rsidRDefault="008C0393" w:rsidP="00302572">
      <w:r w:rsidRPr="008F2155">
        <w:t>Any trainee that receives a developmental outcome (outcome 2,</w:t>
      </w:r>
      <w:r w:rsidR="008F2155" w:rsidRPr="008F2155">
        <w:t xml:space="preserve"> 3) at their ARCP who would like to access support.</w:t>
      </w:r>
      <w:r w:rsidR="00C61564">
        <w:t xml:space="preserve"> </w:t>
      </w:r>
    </w:p>
    <w:p w14:paraId="0E47B3C1" w14:textId="77777777" w:rsidR="001E1BFA" w:rsidRPr="006D373D" w:rsidRDefault="001E1BFA" w:rsidP="00124806">
      <w:pPr>
        <w:spacing w:before="360" w:after="120"/>
        <w:rPr>
          <w:b/>
          <w:bCs/>
        </w:rPr>
      </w:pPr>
      <w:r w:rsidRPr="006D373D">
        <w:rPr>
          <w:b/>
          <w:bCs/>
        </w:rPr>
        <w:t xml:space="preserve">Careers </w:t>
      </w:r>
    </w:p>
    <w:p w14:paraId="6FC7A9CF" w14:textId="3FA970F7" w:rsidR="001E1BFA" w:rsidRDefault="00E51B50" w:rsidP="001E1BFA">
      <w:r>
        <w:t>Where</w:t>
      </w:r>
      <w:r w:rsidR="008F2DE5">
        <w:t xml:space="preserve"> </w:t>
      </w:r>
      <w:r w:rsidR="00D05815">
        <w:t>advice and support</w:t>
      </w:r>
      <w:r>
        <w:t xml:space="preserve"> </w:t>
      </w:r>
      <w:r w:rsidR="002C4619">
        <w:t>are</w:t>
      </w:r>
      <w:r>
        <w:t xml:space="preserve"> required</w:t>
      </w:r>
      <w:r w:rsidR="00D05815">
        <w:t xml:space="preserve"> to explore any decisions</w:t>
      </w:r>
      <w:r>
        <w:t xml:space="preserve"> regarding next steps </w:t>
      </w:r>
      <w:r w:rsidR="00F5629D">
        <w:t>for</w:t>
      </w:r>
      <w:r>
        <w:t xml:space="preserve"> training and</w:t>
      </w:r>
      <w:r w:rsidR="00982829">
        <w:t xml:space="preserve"> future</w:t>
      </w:r>
      <w:r>
        <w:t xml:space="preserve"> career</w:t>
      </w:r>
      <w:r w:rsidR="005174C3">
        <w:t xml:space="preserve"> progression</w:t>
      </w:r>
      <w:r w:rsidR="00982829">
        <w:t>.</w:t>
      </w:r>
    </w:p>
    <w:p w14:paraId="4D104A55" w14:textId="77777777" w:rsidR="001E1BFA" w:rsidRPr="002973D0" w:rsidRDefault="001E1BFA" w:rsidP="00124806">
      <w:pPr>
        <w:spacing w:before="360" w:after="120"/>
        <w:rPr>
          <w:b/>
          <w:bCs/>
        </w:rPr>
      </w:pPr>
      <w:r w:rsidRPr="002973D0">
        <w:rPr>
          <w:b/>
          <w:bCs/>
        </w:rPr>
        <w:t>Capability</w:t>
      </w:r>
    </w:p>
    <w:p w14:paraId="05008BD4" w14:textId="77777777" w:rsidR="001E1BFA" w:rsidRDefault="001E1BFA" w:rsidP="001E1BFA">
      <w:r>
        <w:t>Concerns regarding capability, lack of skills acquisition and difficulty meeting the curriculum requirements for the stage of training.</w:t>
      </w:r>
    </w:p>
    <w:p w14:paraId="468F3521" w14:textId="77777777" w:rsidR="001E1BFA" w:rsidRPr="00752457" w:rsidRDefault="001E1BFA" w:rsidP="00124806">
      <w:pPr>
        <w:spacing w:before="360" w:after="120"/>
        <w:rPr>
          <w:b/>
          <w:bCs/>
        </w:rPr>
      </w:pPr>
      <w:r w:rsidRPr="00752457">
        <w:rPr>
          <w:b/>
          <w:bCs/>
        </w:rPr>
        <w:t>Communication and Interpersonal Skills</w:t>
      </w:r>
    </w:p>
    <w:p w14:paraId="7EF5FD77" w14:textId="7BF262CD" w:rsidR="001E1BFA" w:rsidRDefault="00E42BCB" w:rsidP="001E1BFA">
      <w:r>
        <w:t>Concerns regarding</w:t>
      </w:r>
      <w:r w:rsidR="001E1BFA">
        <w:t xml:space="preserve"> communication, interpersonal skills and teamworking</w:t>
      </w:r>
      <w:r w:rsidR="00982829">
        <w:t xml:space="preserve"> that may be impacting training or performance may be impacted.</w:t>
      </w:r>
    </w:p>
    <w:p w14:paraId="2E7DC56E" w14:textId="77777777" w:rsidR="001E1BFA" w:rsidRPr="001B680E" w:rsidRDefault="001E1BFA" w:rsidP="00124806">
      <w:pPr>
        <w:spacing w:before="360" w:after="120"/>
        <w:rPr>
          <w:b/>
          <w:bCs/>
        </w:rPr>
      </w:pPr>
      <w:r w:rsidRPr="001B680E">
        <w:rPr>
          <w:b/>
          <w:bCs/>
        </w:rPr>
        <w:t xml:space="preserve">Exam Support </w:t>
      </w:r>
      <w:r>
        <w:rPr>
          <w:b/>
          <w:bCs/>
        </w:rPr>
        <w:t>(via Exam Support TPDs)</w:t>
      </w:r>
    </w:p>
    <w:p w14:paraId="2A0BDEEF" w14:textId="54EA7C75" w:rsidR="001E1BFA" w:rsidRDefault="001E1BFA" w:rsidP="001E1BFA">
      <w:r>
        <w:t>Where there has been multiple exam failure</w:t>
      </w:r>
      <w:r w:rsidR="005174C3">
        <w:t xml:space="preserve">, and there has been input from the </w:t>
      </w:r>
      <w:r>
        <w:t xml:space="preserve">Exam Support TPDs </w:t>
      </w:r>
      <w:r w:rsidR="00964D17">
        <w:t xml:space="preserve">a </w:t>
      </w:r>
      <w:r>
        <w:t>refer</w:t>
      </w:r>
      <w:r w:rsidR="0028302F">
        <w:t>ral</w:t>
      </w:r>
      <w:r>
        <w:t xml:space="preserve"> </w:t>
      </w:r>
      <w:r w:rsidR="00466A66">
        <w:t xml:space="preserve">to the PSW </w:t>
      </w:r>
      <w:r>
        <w:t xml:space="preserve">for additional </w:t>
      </w:r>
      <w:r w:rsidR="00466A66">
        <w:t>support</w:t>
      </w:r>
      <w:r w:rsidR="00964D17">
        <w:t xml:space="preserve"> will be made (via the Exam Support TPD)</w:t>
      </w:r>
      <w:r>
        <w:t>.</w:t>
      </w:r>
    </w:p>
    <w:p w14:paraId="344B04BF" w14:textId="77777777" w:rsidR="00D648F5" w:rsidRPr="00D648F5" w:rsidRDefault="00D648F5" w:rsidP="00124806">
      <w:pPr>
        <w:spacing w:before="360" w:after="120"/>
        <w:rPr>
          <w:b/>
          <w:bCs/>
        </w:rPr>
      </w:pPr>
      <w:r w:rsidRPr="00D648F5">
        <w:rPr>
          <w:b/>
          <w:bCs/>
        </w:rPr>
        <w:t>Inter Deanery Transfers</w:t>
      </w:r>
    </w:p>
    <w:p w14:paraId="782165CB" w14:textId="5FCAB914" w:rsidR="00D648F5" w:rsidRDefault="00D648F5" w:rsidP="001E1BFA">
      <w:r>
        <w:t>A</w:t>
      </w:r>
      <w:r w:rsidR="00964D17">
        <w:t>ll</w:t>
      </w:r>
      <w:r>
        <w:t xml:space="preserve"> trainee</w:t>
      </w:r>
      <w:r w:rsidR="00964D17">
        <w:t>s</w:t>
      </w:r>
      <w:r>
        <w:t xml:space="preserve"> that ha</w:t>
      </w:r>
      <w:r w:rsidR="00964D17">
        <w:t>ve</w:t>
      </w:r>
      <w:r>
        <w:t xml:space="preserve"> tran</w:t>
      </w:r>
      <w:r w:rsidR="00466A66">
        <w:t>sferred to the region via an Inter Deanery Transfer.</w:t>
      </w:r>
    </w:p>
    <w:p w14:paraId="04D7E9B4" w14:textId="77777777" w:rsidR="001E1BFA" w:rsidRPr="00844AF9" w:rsidRDefault="001E1BFA" w:rsidP="00124806">
      <w:pPr>
        <w:spacing w:before="360" w:after="120"/>
        <w:rPr>
          <w:b/>
          <w:bCs/>
        </w:rPr>
      </w:pPr>
      <w:r w:rsidRPr="00844AF9">
        <w:rPr>
          <w:b/>
          <w:bCs/>
        </w:rPr>
        <w:t xml:space="preserve">Neurodiversity Assessment </w:t>
      </w:r>
    </w:p>
    <w:p w14:paraId="6A2D59BB" w14:textId="77777777" w:rsidR="001E1BFA" w:rsidRDefault="001E1BFA" w:rsidP="001E1BFA">
      <w:r>
        <w:t>Where a neurodivergent condition (e.g. ADHD, autism spectrum condition, dyslexia) may be impacting training or performance may be impacted.</w:t>
      </w:r>
    </w:p>
    <w:p w14:paraId="61DC494E" w14:textId="77777777" w:rsidR="001E1BFA" w:rsidRPr="00760AC0" w:rsidRDefault="001E1BFA" w:rsidP="00124806">
      <w:pPr>
        <w:spacing w:before="360" w:after="120"/>
        <w:rPr>
          <w:b/>
          <w:bCs/>
        </w:rPr>
      </w:pPr>
      <w:r w:rsidRPr="00760AC0">
        <w:rPr>
          <w:b/>
          <w:bCs/>
        </w:rPr>
        <w:t>Professionalism</w:t>
      </w:r>
    </w:p>
    <w:p w14:paraId="5AF528CD" w14:textId="77777777" w:rsidR="001E1BFA" w:rsidRDefault="001E1BFA" w:rsidP="001E1BFA">
      <w:r>
        <w:t>Concerns regarding professionalism, where issues do not meet the thresholds for formal disciplinary processes but would benefit from supportive, developmental intervention (e.g. insight, behaviours, attitudes or engagement concerns).</w:t>
      </w:r>
    </w:p>
    <w:p w14:paraId="2AD805D9" w14:textId="77777777" w:rsidR="00766AD6" w:rsidRDefault="00C61564" w:rsidP="00124806">
      <w:pPr>
        <w:spacing w:before="360" w:after="120"/>
        <w:rPr>
          <w:b/>
          <w:bCs/>
        </w:rPr>
      </w:pPr>
      <w:r w:rsidRPr="00752457">
        <w:rPr>
          <w:b/>
          <w:bCs/>
        </w:rPr>
        <w:t>Time Management</w:t>
      </w:r>
      <w:r w:rsidR="007363D8" w:rsidRPr="00752457">
        <w:rPr>
          <w:b/>
          <w:bCs/>
        </w:rPr>
        <w:t xml:space="preserve"> and Organisation</w:t>
      </w:r>
    </w:p>
    <w:p w14:paraId="7DF380F6" w14:textId="0BE35246" w:rsidR="00766AD6" w:rsidRDefault="00766AD6" w:rsidP="00766AD6">
      <w:r>
        <w:t>Concerns regarding time management and organisation, including difficulties prioritising</w:t>
      </w:r>
    </w:p>
    <w:p w14:paraId="17999284" w14:textId="2EECD6A7" w:rsidR="0046159E" w:rsidRDefault="0046159E" w:rsidP="0046159E">
      <w:r>
        <w:lastRenderedPageBreak/>
        <w:t>workload, meeting deadlines, or managing clinical and educational responsibilities, particularly where these impact performance or wellbeing.</w:t>
      </w:r>
    </w:p>
    <w:p w14:paraId="7BBCE0FF" w14:textId="77777777" w:rsidR="001E1BFA" w:rsidRDefault="006D373D" w:rsidP="00124806">
      <w:pPr>
        <w:spacing w:before="360" w:after="120"/>
        <w:rPr>
          <w:b/>
          <w:bCs/>
        </w:rPr>
      </w:pPr>
      <w:r w:rsidRPr="006D373D">
        <w:rPr>
          <w:b/>
          <w:bCs/>
        </w:rPr>
        <w:t>Whistleblowing</w:t>
      </w:r>
    </w:p>
    <w:p w14:paraId="19D192C3" w14:textId="6EB5370B" w:rsidR="00BE3295" w:rsidRPr="001E1BFA" w:rsidRDefault="00BE3295" w:rsidP="00BE3295">
      <w:pPr>
        <w:rPr>
          <w:b/>
          <w:bCs/>
        </w:rPr>
      </w:pPr>
      <w:r>
        <w:t xml:space="preserve">Any trainee involved in whistleblowing, raising a grievance, experience undermining or bullying behaviour </w:t>
      </w:r>
      <w:r w:rsidR="001E1BFA">
        <w:t xml:space="preserve">who </w:t>
      </w:r>
      <w:r>
        <w:t>would like external support</w:t>
      </w:r>
      <w:r w:rsidR="001E1BFA">
        <w:t>.</w:t>
      </w:r>
    </w:p>
    <w:p w14:paraId="28DFB7AF" w14:textId="36B109B5" w:rsidR="00BE3295" w:rsidRPr="004260D1" w:rsidRDefault="00BE3295" w:rsidP="004260D1">
      <w:pPr>
        <w:pStyle w:val="Heading2"/>
      </w:pPr>
      <w:r w:rsidRPr="004260D1">
        <w:t>Foundation Doctors</w:t>
      </w:r>
    </w:p>
    <w:p w14:paraId="4224ABD3" w14:textId="5E300C85" w:rsidR="00466A66" w:rsidRDefault="00124806" w:rsidP="00BE3295">
      <w:r>
        <w:t xml:space="preserve">Additional referral criteria for </w:t>
      </w:r>
      <w:r w:rsidR="003578D6">
        <w:t>f</w:t>
      </w:r>
      <w:r>
        <w:t>oundation doctors</w:t>
      </w:r>
      <w:r w:rsidR="009F4AA2">
        <w:t>:</w:t>
      </w:r>
    </w:p>
    <w:p w14:paraId="4374656C" w14:textId="77777777" w:rsidR="008A07AB" w:rsidRPr="00E8287B" w:rsidRDefault="008A07AB" w:rsidP="00124806">
      <w:pPr>
        <w:spacing w:before="360" w:after="120"/>
        <w:rPr>
          <w:b/>
          <w:bCs/>
        </w:rPr>
      </w:pPr>
      <w:r w:rsidRPr="00E8287B">
        <w:rPr>
          <w:b/>
          <w:bCs/>
        </w:rPr>
        <w:t>Break in Training or Prior Educational History</w:t>
      </w:r>
    </w:p>
    <w:p w14:paraId="6363BB7F" w14:textId="77777777" w:rsidR="008A07AB" w:rsidRDefault="008A07AB" w:rsidP="008A07AB">
      <w:r>
        <w:t>Foundation doctors with a break of more than one year since graduation prior to starting foundation training.</w:t>
      </w:r>
    </w:p>
    <w:p w14:paraId="69818A7D" w14:textId="77777777" w:rsidR="00DB7912" w:rsidRPr="00E8287B" w:rsidRDefault="00DB7912" w:rsidP="00124806">
      <w:pPr>
        <w:spacing w:before="360" w:after="120"/>
        <w:rPr>
          <w:b/>
          <w:bCs/>
        </w:rPr>
      </w:pPr>
      <w:r w:rsidRPr="00E8287B">
        <w:rPr>
          <w:b/>
          <w:bCs/>
        </w:rPr>
        <w:t>International Medical Graduates (IMGs)</w:t>
      </w:r>
    </w:p>
    <w:p w14:paraId="29AAD5E6" w14:textId="77777777" w:rsidR="00DB7912" w:rsidRDefault="00DB7912" w:rsidP="00DB7912">
      <w:r>
        <w:t>International Medical Graduates who may benefit from tailored professional support to aid transition to UK practice, including support with professional norms, communication, confidence or system navigation.</w:t>
      </w:r>
    </w:p>
    <w:p w14:paraId="60F8F543" w14:textId="18EC71F5" w:rsidR="008A07AB" w:rsidRPr="008A07AB" w:rsidRDefault="008A07AB" w:rsidP="00124806">
      <w:pPr>
        <w:spacing w:before="360" w:after="120"/>
        <w:rPr>
          <w:b/>
          <w:bCs/>
        </w:rPr>
      </w:pPr>
      <w:r w:rsidRPr="008A07AB">
        <w:rPr>
          <w:b/>
          <w:bCs/>
        </w:rPr>
        <w:t>Medical School Extension</w:t>
      </w:r>
    </w:p>
    <w:p w14:paraId="041CDA1F" w14:textId="77777777" w:rsidR="008A07AB" w:rsidRDefault="008A07AB" w:rsidP="008A07AB">
      <w:r>
        <w:t>Foundation doctors who have repeated a year at medical school, where additional support may be required to promote successful progression.</w:t>
      </w:r>
    </w:p>
    <w:p w14:paraId="0816F222" w14:textId="13516961" w:rsidR="00DB7912" w:rsidRPr="0092082A" w:rsidRDefault="00DB7912" w:rsidP="00124806">
      <w:pPr>
        <w:spacing w:before="360" w:after="120"/>
        <w:rPr>
          <w:b/>
          <w:bCs/>
        </w:rPr>
      </w:pPr>
      <w:r w:rsidRPr="0092082A">
        <w:rPr>
          <w:b/>
          <w:bCs/>
        </w:rPr>
        <w:t xml:space="preserve">Neurodiversity </w:t>
      </w:r>
    </w:p>
    <w:p w14:paraId="7353A963" w14:textId="77777777" w:rsidR="00DB7912" w:rsidRDefault="00DB7912" w:rsidP="00DB7912">
      <w:r>
        <w:t>Foundation doctors with a diagnosed neurodivergent condition (e.g. ADHD, autism spectrum condition, dyslexia) who have not previously accessed specialist coaching or support, and where training or performance may be impacted.</w:t>
      </w:r>
    </w:p>
    <w:p w14:paraId="77E9FC55" w14:textId="77777777" w:rsidR="00DB7912" w:rsidRPr="0092082A" w:rsidRDefault="00DB7912" w:rsidP="00124806">
      <w:pPr>
        <w:spacing w:before="360" w:after="120"/>
        <w:rPr>
          <w:b/>
          <w:bCs/>
        </w:rPr>
      </w:pPr>
      <w:r w:rsidRPr="0092082A">
        <w:rPr>
          <w:b/>
          <w:bCs/>
        </w:rPr>
        <w:t>Prescribing Safety Assessment (PSA)</w:t>
      </w:r>
    </w:p>
    <w:p w14:paraId="2F90D334" w14:textId="599C665C" w:rsidR="0047670C" w:rsidRDefault="00DB7912" w:rsidP="00DB7912">
      <w:r>
        <w:t>FY1 doctors who have failed the Prescribing Safety Assessment (PSA), where additional structured support is required to address underlying contributory factors, confidence, or safe prescribing behaviours.</w:t>
      </w:r>
    </w:p>
    <w:p w14:paraId="03DB0776" w14:textId="77777777" w:rsidR="00F451DD" w:rsidRPr="00F451DD" w:rsidRDefault="00F451DD" w:rsidP="00F451DD"/>
    <w:sectPr w:rsidR="00F451DD" w:rsidRPr="00F451DD" w:rsidSect="00101883">
      <w:headerReference w:type="default" r:id="rId16"/>
      <w:footerReference w:type="default" r:id="rId17"/>
      <w:pgSz w:w="11906" w:h="16838"/>
      <w:pgMar w:top="2268" w:right="1021" w:bottom="1021" w:left="1021" w:header="454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1F1D0" w14:textId="77777777" w:rsidR="00C04ADC" w:rsidRDefault="00C04ADC" w:rsidP="000C24AF">
      <w:pPr>
        <w:spacing w:after="0"/>
      </w:pPr>
      <w:r>
        <w:separator/>
      </w:r>
    </w:p>
  </w:endnote>
  <w:endnote w:type="continuationSeparator" w:id="0">
    <w:p w14:paraId="63385043" w14:textId="77777777" w:rsidR="00C04ADC" w:rsidRDefault="00C04ADC" w:rsidP="000C24AF">
      <w:pPr>
        <w:spacing w:after="0"/>
      </w:pPr>
      <w:r>
        <w:continuationSeparator/>
      </w:r>
    </w:p>
  </w:endnote>
  <w:endnote w:type="continuationNotice" w:id="1">
    <w:p w14:paraId="04270781" w14:textId="77777777" w:rsidR="00C04ADC" w:rsidRDefault="00C04A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0F86A" w14:textId="5F1E7EC4" w:rsidR="0042109A" w:rsidRDefault="0042109A">
    <w:pPr>
      <w:pStyle w:val="Footer"/>
    </w:pPr>
    <w:r>
      <w:t>PSW</w:t>
    </w:r>
    <w:r w:rsidR="002E2E8A">
      <w:t xml:space="preserve"> </w:t>
    </w:r>
    <w:r w:rsidR="00A441CC">
      <w:t xml:space="preserve">Phase 3 </w:t>
    </w:r>
    <w:r w:rsidR="002E2E8A">
      <w:t xml:space="preserve">Version </w:t>
    </w:r>
    <w:r w:rsidR="005042B6">
      <w:t>1</w:t>
    </w:r>
    <w:r w:rsidR="002E2E8A">
      <w:t xml:space="preserve"> </w:t>
    </w:r>
    <w:r w:rsidR="00A441CC">
      <w:t xml:space="preserve">May </w:t>
    </w:r>
    <w:r w:rsidR="002E2E8A">
      <w:t>202</w:t>
    </w:r>
    <w:r w:rsidR="005042B6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94AB6" w14:textId="77777777" w:rsidR="00C04ADC" w:rsidRDefault="00C04ADC" w:rsidP="000C24AF">
      <w:pPr>
        <w:spacing w:after="0"/>
      </w:pPr>
      <w:r>
        <w:separator/>
      </w:r>
    </w:p>
  </w:footnote>
  <w:footnote w:type="continuationSeparator" w:id="0">
    <w:p w14:paraId="1458D60C" w14:textId="77777777" w:rsidR="00C04ADC" w:rsidRDefault="00C04ADC" w:rsidP="000C24AF">
      <w:pPr>
        <w:spacing w:after="0"/>
      </w:pPr>
      <w:r>
        <w:continuationSeparator/>
      </w:r>
    </w:p>
  </w:footnote>
  <w:footnote w:type="continuationNotice" w:id="1">
    <w:p w14:paraId="50FA818D" w14:textId="77777777" w:rsidR="00C04ADC" w:rsidRDefault="00C04AD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0733A2" w14:paraId="636975DF" w14:textId="77777777" w:rsidTr="00C40AAB">
      <w:trPr>
        <w:trHeight w:val="642"/>
      </w:trPr>
      <w:tc>
        <w:tcPr>
          <w:tcW w:w="6727" w:type="dxa"/>
        </w:tcPr>
        <w:p w14:paraId="6128559E" w14:textId="022604D8" w:rsidR="000733A2" w:rsidRDefault="000733A2" w:rsidP="000733A2">
          <w:pPr>
            <w:pStyle w:val="Classification"/>
          </w:pPr>
        </w:p>
      </w:tc>
    </w:tr>
  </w:tbl>
  <w:p w14:paraId="5BD77B8A" w14:textId="25924CFC" w:rsidR="002855F7" w:rsidRDefault="002009A0" w:rsidP="00101883">
    <w:pPr>
      <w:pStyle w:val="Header"/>
      <w:pBdr>
        <w:bottom w:val="none" w:sz="0" w:space="0" w:color="auto"/>
      </w:pBdr>
    </w:pPr>
    <w:r>
      <w:rPr>
        <w:noProof/>
      </w:rPr>
      <w:drawing>
        <wp:anchor distT="0" distB="0" distL="114300" distR="114300" simplePos="0" relativeHeight="251658241" behindDoc="1" locked="0" layoutInCell="1" allowOverlap="1" wp14:anchorId="6DE76604" wp14:editId="6DDA7126">
          <wp:simplePos x="0" y="0"/>
          <wp:positionH relativeFrom="column">
            <wp:posOffset>5113020</wp:posOffset>
          </wp:positionH>
          <wp:positionV relativeFrom="page">
            <wp:posOffset>196215</wp:posOffset>
          </wp:positionV>
          <wp:extent cx="1149530" cy="1080000"/>
          <wp:effectExtent l="0" t="0" r="0" b="6350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53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EA13AC" w14:textId="43AE446A" w:rsidR="002855F7" w:rsidRDefault="002855F7" w:rsidP="00101883">
    <w:pPr>
      <w:pStyle w:val="Header"/>
      <w:pBdr>
        <w:bottom w:val="none" w:sz="0" w:space="0" w:color="auto"/>
      </w:pBdr>
    </w:pPr>
  </w:p>
  <w:p w14:paraId="74250EEB" w14:textId="085E5291" w:rsidR="00F25CC7" w:rsidRPr="001D243C" w:rsidRDefault="002855F7" w:rsidP="00101883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58240" behindDoc="1" locked="1" layoutInCell="1" allowOverlap="0" wp14:anchorId="434AF8F2" wp14:editId="06E49E57">
          <wp:simplePos x="0" y="0"/>
          <wp:positionH relativeFrom="leftMargin">
            <wp:posOffset>3964305</wp:posOffset>
          </wp:positionH>
          <wp:positionV relativeFrom="page">
            <wp:posOffset>10200005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1157934657" name="Picture 11579346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h0Ehz4u5r2c+z" int2:id="9BxAevG1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D5664BA8"/>
    <w:lvl w:ilvl="0" w:tplc="0060DFB8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12217"/>
    <w:multiLevelType w:val="hybridMultilevel"/>
    <w:tmpl w:val="0226B40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41384"/>
    <w:multiLevelType w:val="hybridMultilevel"/>
    <w:tmpl w:val="33243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21BD7"/>
    <w:multiLevelType w:val="hybridMultilevel"/>
    <w:tmpl w:val="69380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65E85"/>
    <w:multiLevelType w:val="hybridMultilevel"/>
    <w:tmpl w:val="CD9A163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0662C"/>
    <w:multiLevelType w:val="hybridMultilevel"/>
    <w:tmpl w:val="E6CA870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14525"/>
    <w:multiLevelType w:val="hybridMultilevel"/>
    <w:tmpl w:val="DC9E4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443F3"/>
    <w:multiLevelType w:val="hybridMultilevel"/>
    <w:tmpl w:val="F416B39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C5F74"/>
    <w:multiLevelType w:val="hybridMultilevel"/>
    <w:tmpl w:val="1652C488"/>
    <w:lvl w:ilvl="0" w:tplc="43D0E54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BE5436"/>
    <w:multiLevelType w:val="hybridMultilevel"/>
    <w:tmpl w:val="CCFEC0C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02F9B"/>
    <w:multiLevelType w:val="hybridMultilevel"/>
    <w:tmpl w:val="54E8DD58"/>
    <w:lvl w:ilvl="0" w:tplc="1308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B81D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5E02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DCCD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E6D4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12EA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146A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2ECD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9467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92194"/>
    <w:multiLevelType w:val="hybridMultilevel"/>
    <w:tmpl w:val="DE643D2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522BB"/>
    <w:multiLevelType w:val="hybridMultilevel"/>
    <w:tmpl w:val="30B04DE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D00423"/>
    <w:multiLevelType w:val="hybridMultilevel"/>
    <w:tmpl w:val="A1A02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3063A"/>
    <w:multiLevelType w:val="hybridMultilevel"/>
    <w:tmpl w:val="4252C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42F7CA"/>
    <w:multiLevelType w:val="hybridMultilevel"/>
    <w:tmpl w:val="E244DA70"/>
    <w:lvl w:ilvl="0" w:tplc="895AA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724F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3E5A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325C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4451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0235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E6EE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4C9D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4A56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353423"/>
    <w:multiLevelType w:val="hybridMultilevel"/>
    <w:tmpl w:val="08F295E2"/>
    <w:lvl w:ilvl="0" w:tplc="7B806E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7A8D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5A20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7491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F008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34FC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643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BA4F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DC95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FD5BA2"/>
    <w:multiLevelType w:val="hybridMultilevel"/>
    <w:tmpl w:val="30FE1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E1CCF"/>
    <w:multiLevelType w:val="hybridMultilevel"/>
    <w:tmpl w:val="2640D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494CC2"/>
    <w:multiLevelType w:val="hybridMultilevel"/>
    <w:tmpl w:val="09D826B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00727D"/>
    <w:multiLevelType w:val="hybridMultilevel"/>
    <w:tmpl w:val="048CAD3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8609D7"/>
    <w:multiLevelType w:val="hybridMultilevel"/>
    <w:tmpl w:val="7012D6B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989717">
    <w:abstractNumId w:val="16"/>
  </w:num>
  <w:num w:numId="2" w16cid:durableId="1248535576">
    <w:abstractNumId w:val="10"/>
  </w:num>
  <w:num w:numId="3" w16cid:durableId="870385081">
    <w:abstractNumId w:val="17"/>
  </w:num>
  <w:num w:numId="4" w16cid:durableId="1349795252">
    <w:abstractNumId w:val="0"/>
  </w:num>
  <w:num w:numId="5" w16cid:durableId="1394693074">
    <w:abstractNumId w:val="14"/>
  </w:num>
  <w:num w:numId="6" w16cid:durableId="1769496041">
    <w:abstractNumId w:val="8"/>
  </w:num>
  <w:num w:numId="7" w16cid:durableId="1195465664">
    <w:abstractNumId w:val="2"/>
  </w:num>
  <w:num w:numId="8" w16cid:durableId="1684284815">
    <w:abstractNumId w:val="13"/>
  </w:num>
  <w:num w:numId="9" w16cid:durableId="1974168820">
    <w:abstractNumId w:val="3"/>
  </w:num>
  <w:num w:numId="10" w16cid:durableId="1754624136">
    <w:abstractNumId w:val="18"/>
  </w:num>
  <w:num w:numId="11" w16cid:durableId="151987545">
    <w:abstractNumId w:val="1"/>
  </w:num>
  <w:num w:numId="12" w16cid:durableId="481197483">
    <w:abstractNumId w:val="20"/>
  </w:num>
  <w:num w:numId="13" w16cid:durableId="811143293">
    <w:abstractNumId w:val="12"/>
  </w:num>
  <w:num w:numId="14" w16cid:durableId="525287232">
    <w:abstractNumId w:val="9"/>
  </w:num>
  <w:num w:numId="15" w16cid:durableId="1428888182">
    <w:abstractNumId w:val="21"/>
  </w:num>
  <w:num w:numId="16" w16cid:durableId="1373965922">
    <w:abstractNumId w:val="22"/>
  </w:num>
  <w:num w:numId="17" w16cid:durableId="772090702">
    <w:abstractNumId w:val="4"/>
  </w:num>
  <w:num w:numId="18" w16cid:durableId="1844278744">
    <w:abstractNumId w:val="11"/>
  </w:num>
  <w:num w:numId="19" w16cid:durableId="1518812541">
    <w:abstractNumId w:val="5"/>
  </w:num>
  <w:num w:numId="20" w16cid:durableId="1355351064">
    <w:abstractNumId w:val="7"/>
  </w:num>
  <w:num w:numId="21" w16cid:durableId="479008294">
    <w:abstractNumId w:val="19"/>
  </w:num>
  <w:num w:numId="22" w16cid:durableId="1239513277">
    <w:abstractNumId w:val="6"/>
  </w:num>
  <w:num w:numId="23" w16cid:durableId="888808408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44E"/>
    <w:rsid w:val="00000197"/>
    <w:rsid w:val="000005C7"/>
    <w:rsid w:val="000024CD"/>
    <w:rsid w:val="0000416F"/>
    <w:rsid w:val="000108B8"/>
    <w:rsid w:val="0001164C"/>
    <w:rsid w:val="000126C3"/>
    <w:rsid w:val="00022359"/>
    <w:rsid w:val="00022D63"/>
    <w:rsid w:val="000249AC"/>
    <w:rsid w:val="000269AD"/>
    <w:rsid w:val="0002734A"/>
    <w:rsid w:val="0003185C"/>
    <w:rsid w:val="00031FD0"/>
    <w:rsid w:val="0003315E"/>
    <w:rsid w:val="0004619E"/>
    <w:rsid w:val="00046933"/>
    <w:rsid w:val="00047677"/>
    <w:rsid w:val="00055630"/>
    <w:rsid w:val="00057B88"/>
    <w:rsid w:val="00060395"/>
    <w:rsid w:val="00061452"/>
    <w:rsid w:val="000615EE"/>
    <w:rsid w:val="000625F1"/>
    <w:rsid w:val="000733A2"/>
    <w:rsid w:val="00076205"/>
    <w:rsid w:val="00077E35"/>
    <w:rsid w:val="0008313C"/>
    <w:rsid w:val="000863E2"/>
    <w:rsid w:val="00092974"/>
    <w:rsid w:val="00095621"/>
    <w:rsid w:val="000A266D"/>
    <w:rsid w:val="000A64E4"/>
    <w:rsid w:val="000B26CB"/>
    <w:rsid w:val="000C01D1"/>
    <w:rsid w:val="000C1EEA"/>
    <w:rsid w:val="000C2447"/>
    <w:rsid w:val="000C24AF"/>
    <w:rsid w:val="000C5331"/>
    <w:rsid w:val="000D39C3"/>
    <w:rsid w:val="000D4C1E"/>
    <w:rsid w:val="000E0691"/>
    <w:rsid w:val="000E2EBE"/>
    <w:rsid w:val="000E6E12"/>
    <w:rsid w:val="000F71F3"/>
    <w:rsid w:val="00101883"/>
    <w:rsid w:val="0010192E"/>
    <w:rsid w:val="00103F4D"/>
    <w:rsid w:val="0010592F"/>
    <w:rsid w:val="00112A16"/>
    <w:rsid w:val="00112E97"/>
    <w:rsid w:val="00113EEC"/>
    <w:rsid w:val="00121A3A"/>
    <w:rsid w:val="00124806"/>
    <w:rsid w:val="00124F74"/>
    <w:rsid w:val="00127C11"/>
    <w:rsid w:val="00131CD9"/>
    <w:rsid w:val="00134BD3"/>
    <w:rsid w:val="001409D7"/>
    <w:rsid w:val="00151254"/>
    <w:rsid w:val="0015206C"/>
    <w:rsid w:val="0015432C"/>
    <w:rsid w:val="001716E5"/>
    <w:rsid w:val="0017393F"/>
    <w:rsid w:val="001777C7"/>
    <w:rsid w:val="00180D82"/>
    <w:rsid w:val="00185BC5"/>
    <w:rsid w:val="001A1D8E"/>
    <w:rsid w:val="001A4B39"/>
    <w:rsid w:val="001A7B09"/>
    <w:rsid w:val="001B680E"/>
    <w:rsid w:val="001B69CB"/>
    <w:rsid w:val="001B71E3"/>
    <w:rsid w:val="001C34B4"/>
    <w:rsid w:val="001C3565"/>
    <w:rsid w:val="001C6937"/>
    <w:rsid w:val="001C69B6"/>
    <w:rsid w:val="001D243C"/>
    <w:rsid w:val="001D55EB"/>
    <w:rsid w:val="001E004E"/>
    <w:rsid w:val="001E1BFA"/>
    <w:rsid w:val="001E27F8"/>
    <w:rsid w:val="001E42E5"/>
    <w:rsid w:val="001E7699"/>
    <w:rsid w:val="001F126B"/>
    <w:rsid w:val="001F3126"/>
    <w:rsid w:val="001F3F57"/>
    <w:rsid w:val="002009A0"/>
    <w:rsid w:val="002062D6"/>
    <w:rsid w:val="00211BF4"/>
    <w:rsid w:val="00212DF5"/>
    <w:rsid w:val="00213299"/>
    <w:rsid w:val="00215368"/>
    <w:rsid w:val="00215F9E"/>
    <w:rsid w:val="00217E9B"/>
    <w:rsid w:val="0022134A"/>
    <w:rsid w:val="0022218E"/>
    <w:rsid w:val="0022596F"/>
    <w:rsid w:val="002316EB"/>
    <w:rsid w:val="00240B6E"/>
    <w:rsid w:val="00243047"/>
    <w:rsid w:val="00243933"/>
    <w:rsid w:val="00246075"/>
    <w:rsid w:val="00246792"/>
    <w:rsid w:val="00251B94"/>
    <w:rsid w:val="00260D98"/>
    <w:rsid w:val="00261080"/>
    <w:rsid w:val="0026479D"/>
    <w:rsid w:val="00270DAD"/>
    <w:rsid w:val="00281A83"/>
    <w:rsid w:val="0028302F"/>
    <w:rsid w:val="002855F7"/>
    <w:rsid w:val="002917EE"/>
    <w:rsid w:val="00292A66"/>
    <w:rsid w:val="00294488"/>
    <w:rsid w:val="002973D0"/>
    <w:rsid w:val="002A26F3"/>
    <w:rsid w:val="002A3F48"/>
    <w:rsid w:val="002A45CD"/>
    <w:rsid w:val="002B2ED8"/>
    <w:rsid w:val="002B32CD"/>
    <w:rsid w:val="002B3BFD"/>
    <w:rsid w:val="002B7839"/>
    <w:rsid w:val="002C0816"/>
    <w:rsid w:val="002C2138"/>
    <w:rsid w:val="002C3C80"/>
    <w:rsid w:val="002C4619"/>
    <w:rsid w:val="002C4B29"/>
    <w:rsid w:val="002D08E0"/>
    <w:rsid w:val="002D0D9B"/>
    <w:rsid w:val="002D466E"/>
    <w:rsid w:val="002D4B89"/>
    <w:rsid w:val="002E2E8A"/>
    <w:rsid w:val="002E688F"/>
    <w:rsid w:val="002F67BF"/>
    <w:rsid w:val="002F7B8F"/>
    <w:rsid w:val="00300F52"/>
    <w:rsid w:val="00301368"/>
    <w:rsid w:val="00302572"/>
    <w:rsid w:val="0030340D"/>
    <w:rsid w:val="003043CB"/>
    <w:rsid w:val="00310ADC"/>
    <w:rsid w:val="003260CC"/>
    <w:rsid w:val="00331AAE"/>
    <w:rsid w:val="003324F5"/>
    <w:rsid w:val="0033715E"/>
    <w:rsid w:val="00337533"/>
    <w:rsid w:val="0034439B"/>
    <w:rsid w:val="0034560E"/>
    <w:rsid w:val="00351E54"/>
    <w:rsid w:val="0035386A"/>
    <w:rsid w:val="0035464A"/>
    <w:rsid w:val="00354C25"/>
    <w:rsid w:val="003578D6"/>
    <w:rsid w:val="0036455E"/>
    <w:rsid w:val="003667B2"/>
    <w:rsid w:val="00372B03"/>
    <w:rsid w:val="00377F90"/>
    <w:rsid w:val="00387E94"/>
    <w:rsid w:val="0039151B"/>
    <w:rsid w:val="00392416"/>
    <w:rsid w:val="00397249"/>
    <w:rsid w:val="003A0217"/>
    <w:rsid w:val="003A283F"/>
    <w:rsid w:val="003A4B22"/>
    <w:rsid w:val="003B2686"/>
    <w:rsid w:val="003B3914"/>
    <w:rsid w:val="003B6BB4"/>
    <w:rsid w:val="003C5088"/>
    <w:rsid w:val="003D3A42"/>
    <w:rsid w:val="003E108C"/>
    <w:rsid w:val="003E5B3F"/>
    <w:rsid w:val="003E6AFD"/>
    <w:rsid w:val="003E7C64"/>
    <w:rsid w:val="003F0A09"/>
    <w:rsid w:val="003F1215"/>
    <w:rsid w:val="003F178B"/>
    <w:rsid w:val="003F2EC8"/>
    <w:rsid w:val="003F7B0C"/>
    <w:rsid w:val="00407563"/>
    <w:rsid w:val="0041126F"/>
    <w:rsid w:val="00411D1D"/>
    <w:rsid w:val="00412242"/>
    <w:rsid w:val="0041336B"/>
    <w:rsid w:val="00420E7F"/>
    <w:rsid w:val="0042109A"/>
    <w:rsid w:val="00422CD7"/>
    <w:rsid w:val="00423FAF"/>
    <w:rsid w:val="00425979"/>
    <w:rsid w:val="004260D1"/>
    <w:rsid w:val="00427636"/>
    <w:rsid w:val="00430131"/>
    <w:rsid w:val="004410DF"/>
    <w:rsid w:val="00443088"/>
    <w:rsid w:val="00451FD0"/>
    <w:rsid w:val="00452D6B"/>
    <w:rsid w:val="004530BF"/>
    <w:rsid w:val="00455A3F"/>
    <w:rsid w:val="0046017A"/>
    <w:rsid w:val="0046159E"/>
    <w:rsid w:val="00461D5D"/>
    <w:rsid w:val="00466A66"/>
    <w:rsid w:val="0047161F"/>
    <w:rsid w:val="00472D33"/>
    <w:rsid w:val="00475D07"/>
    <w:rsid w:val="0047670C"/>
    <w:rsid w:val="0047739B"/>
    <w:rsid w:val="00482D2E"/>
    <w:rsid w:val="00491977"/>
    <w:rsid w:val="00494258"/>
    <w:rsid w:val="00497DE0"/>
    <w:rsid w:val="004A312A"/>
    <w:rsid w:val="004C563C"/>
    <w:rsid w:val="004C750E"/>
    <w:rsid w:val="004D4B80"/>
    <w:rsid w:val="004D763F"/>
    <w:rsid w:val="004E57BC"/>
    <w:rsid w:val="004F062D"/>
    <w:rsid w:val="004F0A67"/>
    <w:rsid w:val="004F1337"/>
    <w:rsid w:val="004F28CE"/>
    <w:rsid w:val="004F6303"/>
    <w:rsid w:val="005014AF"/>
    <w:rsid w:val="005042B6"/>
    <w:rsid w:val="00514C3A"/>
    <w:rsid w:val="005174C3"/>
    <w:rsid w:val="00517B0A"/>
    <w:rsid w:val="00520EBA"/>
    <w:rsid w:val="00521038"/>
    <w:rsid w:val="00521724"/>
    <w:rsid w:val="0052756A"/>
    <w:rsid w:val="00534180"/>
    <w:rsid w:val="00542DFC"/>
    <w:rsid w:val="00543920"/>
    <w:rsid w:val="00544C0C"/>
    <w:rsid w:val="00544DB2"/>
    <w:rsid w:val="00545B80"/>
    <w:rsid w:val="005469E5"/>
    <w:rsid w:val="00561745"/>
    <w:rsid w:val="005634F0"/>
    <w:rsid w:val="00565430"/>
    <w:rsid w:val="00566A15"/>
    <w:rsid w:val="00566D8A"/>
    <w:rsid w:val="00573911"/>
    <w:rsid w:val="0057469B"/>
    <w:rsid w:val="005779D6"/>
    <w:rsid w:val="00577A42"/>
    <w:rsid w:val="00580A99"/>
    <w:rsid w:val="0058121B"/>
    <w:rsid w:val="00582DCE"/>
    <w:rsid w:val="00584D6A"/>
    <w:rsid w:val="00590D21"/>
    <w:rsid w:val="00592F1B"/>
    <w:rsid w:val="005933A9"/>
    <w:rsid w:val="005937D3"/>
    <w:rsid w:val="0059764A"/>
    <w:rsid w:val="00597E7E"/>
    <w:rsid w:val="005A2BFE"/>
    <w:rsid w:val="005A3B89"/>
    <w:rsid w:val="005B21F0"/>
    <w:rsid w:val="005C068C"/>
    <w:rsid w:val="005C2644"/>
    <w:rsid w:val="005D4E5A"/>
    <w:rsid w:val="005D5A89"/>
    <w:rsid w:val="005D61B4"/>
    <w:rsid w:val="005D7B5F"/>
    <w:rsid w:val="005E044E"/>
    <w:rsid w:val="005E423F"/>
    <w:rsid w:val="005E4A03"/>
    <w:rsid w:val="005F0359"/>
    <w:rsid w:val="005F3450"/>
    <w:rsid w:val="005F5BF5"/>
    <w:rsid w:val="00601DBA"/>
    <w:rsid w:val="00602201"/>
    <w:rsid w:val="00611F97"/>
    <w:rsid w:val="00613251"/>
    <w:rsid w:val="00614F79"/>
    <w:rsid w:val="00616632"/>
    <w:rsid w:val="006212FC"/>
    <w:rsid w:val="00630689"/>
    <w:rsid w:val="006348C2"/>
    <w:rsid w:val="0063502E"/>
    <w:rsid w:val="006420B6"/>
    <w:rsid w:val="00643B1F"/>
    <w:rsid w:val="00643CE8"/>
    <w:rsid w:val="006473AF"/>
    <w:rsid w:val="00653AC6"/>
    <w:rsid w:val="00654EE0"/>
    <w:rsid w:val="006611CE"/>
    <w:rsid w:val="006645F3"/>
    <w:rsid w:val="00666DE6"/>
    <w:rsid w:val="00671B7A"/>
    <w:rsid w:val="00675E35"/>
    <w:rsid w:val="00676BA3"/>
    <w:rsid w:val="00684633"/>
    <w:rsid w:val="00692041"/>
    <w:rsid w:val="00692954"/>
    <w:rsid w:val="00694FC4"/>
    <w:rsid w:val="006B2B65"/>
    <w:rsid w:val="006B5FFD"/>
    <w:rsid w:val="006C2BC7"/>
    <w:rsid w:val="006C4855"/>
    <w:rsid w:val="006D02E8"/>
    <w:rsid w:val="006D373D"/>
    <w:rsid w:val="006D471A"/>
    <w:rsid w:val="006F0F01"/>
    <w:rsid w:val="006F37F0"/>
    <w:rsid w:val="007024C0"/>
    <w:rsid w:val="00702B4D"/>
    <w:rsid w:val="00707C43"/>
    <w:rsid w:val="00710E40"/>
    <w:rsid w:val="0071497F"/>
    <w:rsid w:val="00714B6C"/>
    <w:rsid w:val="00717C06"/>
    <w:rsid w:val="00722F83"/>
    <w:rsid w:val="00723A85"/>
    <w:rsid w:val="0073041F"/>
    <w:rsid w:val="007329EF"/>
    <w:rsid w:val="0073429A"/>
    <w:rsid w:val="007363D8"/>
    <w:rsid w:val="00737479"/>
    <w:rsid w:val="00741D75"/>
    <w:rsid w:val="00745B79"/>
    <w:rsid w:val="00746B57"/>
    <w:rsid w:val="00752457"/>
    <w:rsid w:val="00753953"/>
    <w:rsid w:val="00760AC0"/>
    <w:rsid w:val="007614E2"/>
    <w:rsid w:val="00761E45"/>
    <w:rsid w:val="00763BA8"/>
    <w:rsid w:val="00763FA3"/>
    <w:rsid w:val="007663CB"/>
    <w:rsid w:val="00766AD6"/>
    <w:rsid w:val="007742D6"/>
    <w:rsid w:val="00796E96"/>
    <w:rsid w:val="007A1D0E"/>
    <w:rsid w:val="007B170A"/>
    <w:rsid w:val="007B3570"/>
    <w:rsid w:val="007C00B8"/>
    <w:rsid w:val="007C2B18"/>
    <w:rsid w:val="007C711E"/>
    <w:rsid w:val="007D0941"/>
    <w:rsid w:val="007E10B3"/>
    <w:rsid w:val="007E1F6F"/>
    <w:rsid w:val="007E2D3B"/>
    <w:rsid w:val="007E4138"/>
    <w:rsid w:val="007E7A82"/>
    <w:rsid w:val="007F42AA"/>
    <w:rsid w:val="007F5954"/>
    <w:rsid w:val="00800B0C"/>
    <w:rsid w:val="00801629"/>
    <w:rsid w:val="008036C1"/>
    <w:rsid w:val="00811876"/>
    <w:rsid w:val="0081544B"/>
    <w:rsid w:val="00824909"/>
    <w:rsid w:val="008263D3"/>
    <w:rsid w:val="008306F2"/>
    <w:rsid w:val="008367C2"/>
    <w:rsid w:val="00844AF9"/>
    <w:rsid w:val="008475D6"/>
    <w:rsid w:val="00850F22"/>
    <w:rsid w:val="00852935"/>
    <w:rsid w:val="00853A57"/>
    <w:rsid w:val="0085550D"/>
    <w:rsid w:val="00855D19"/>
    <w:rsid w:val="00856061"/>
    <w:rsid w:val="008576EE"/>
    <w:rsid w:val="008611A4"/>
    <w:rsid w:val="008625E8"/>
    <w:rsid w:val="00864885"/>
    <w:rsid w:val="008744B1"/>
    <w:rsid w:val="00880D4A"/>
    <w:rsid w:val="00887E64"/>
    <w:rsid w:val="00892F1E"/>
    <w:rsid w:val="008941D5"/>
    <w:rsid w:val="00896F5C"/>
    <w:rsid w:val="00897829"/>
    <w:rsid w:val="008A07AB"/>
    <w:rsid w:val="008A4C58"/>
    <w:rsid w:val="008B296C"/>
    <w:rsid w:val="008B4AF4"/>
    <w:rsid w:val="008B6767"/>
    <w:rsid w:val="008B7F1C"/>
    <w:rsid w:val="008C0393"/>
    <w:rsid w:val="008C7569"/>
    <w:rsid w:val="008D2816"/>
    <w:rsid w:val="008D2A3F"/>
    <w:rsid w:val="008D5572"/>
    <w:rsid w:val="008D5953"/>
    <w:rsid w:val="008D7FB9"/>
    <w:rsid w:val="008E2296"/>
    <w:rsid w:val="008F2155"/>
    <w:rsid w:val="008F2DE5"/>
    <w:rsid w:val="008F6F4C"/>
    <w:rsid w:val="00905552"/>
    <w:rsid w:val="009077E7"/>
    <w:rsid w:val="00907E66"/>
    <w:rsid w:val="00912B10"/>
    <w:rsid w:val="00912F7B"/>
    <w:rsid w:val="00917854"/>
    <w:rsid w:val="0092082A"/>
    <w:rsid w:val="00922AD1"/>
    <w:rsid w:val="00922C33"/>
    <w:rsid w:val="00924AE0"/>
    <w:rsid w:val="0092781F"/>
    <w:rsid w:val="0094128E"/>
    <w:rsid w:val="009514F6"/>
    <w:rsid w:val="00964D17"/>
    <w:rsid w:val="00970193"/>
    <w:rsid w:val="00970C89"/>
    <w:rsid w:val="009819A2"/>
    <w:rsid w:val="009823B9"/>
    <w:rsid w:val="00982829"/>
    <w:rsid w:val="00984819"/>
    <w:rsid w:val="00987163"/>
    <w:rsid w:val="00990E1C"/>
    <w:rsid w:val="00994DDF"/>
    <w:rsid w:val="009A0001"/>
    <w:rsid w:val="009A0F2A"/>
    <w:rsid w:val="009A495B"/>
    <w:rsid w:val="009B0321"/>
    <w:rsid w:val="009B367E"/>
    <w:rsid w:val="009B47EA"/>
    <w:rsid w:val="009B4B5C"/>
    <w:rsid w:val="009B794C"/>
    <w:rsid w:val="009C18F0"/>
    <w:rsid w:val="009C27F0"/>
    <w:rsid w:val="009C32E7"/>
    <w:rsid w:val="009C4D3C"/>
    <w:rsid w:val="009D24D4"/>
    <w:rsid w:val="009D2E2E"/>
    <w:rsid w:val="009F09FD"/>
    <w:rsid w:val="009F1650"/>
    <w:rsid w:val="009F1EDF"/>
    <w:rsid w:val="009F3450"/>
    <w:rsid w:val="009F3D66"/>
    <w:rsid w:val="009F4912"/>
    <w:rsid w:val="009F4AA2"/>
    <w:rsid w:val="009F62B4"/>
    <w:rsid w:val="009F7412"/>
    <w:rsid w:val="00A02EEF"/>
    <w:rsid w:val="00A03469"/>
    <w:rsid w:val="00A124B9"/>
    <w:rsid w:val="00A20B04"/>
    <w:rsid w:val="00A24407"/>
    <w:rsid w:val="00A268E2"/>
    <w:rsid w:val="00A441CC"/>
    <w:rsid w:val="00A4658B"/>
    <w:rsid w:val="00A646D7"/>
    <w:rsid w:val="00A66950"/>
    <w:rsid w:val="00A72639"/>
    <w:rsid w:val="00A7453E"/>
    <w:rsid w:val="00A753D1"/>
    <w:rsid w:val="00A75B7E"/>
    <w:rsid w:val="00A812B3"/>
    <w:rsid w:val="00A849C7"/>
    <w:rsid w:val="00A913AB"/>
    <w:rsid w:val="00AA52BA"/>
    <w:rsid w:val="00AA7D7B"/>
    <w:rsid w:val="00AB3248"/>
    <w:rsid w:val="00AB3FDF"/>
    <w:rsid w:val="00AB731C"/>
    <w:rsid w:val="00AC103C"/>
    <w:rsid w:val="00AC6217"/>
    <w:rsid w:val="00AC7958"/>
    <w:rsid w:val="00AD154F"/>
    <w:rsid w:val="00AD2E62"/>
    <w:rsid w:val="00AD6E2F"/>
    <w:rsid w:val="00AE0CE1"/>
    <w:rsid w:val="00AE45DB"/>
    <w:rsid w:val="00AE554A"/>
    <w:rsid w:val="00AE6B55"/>
    <w:rsid w:val="00AF2DA0"/>
    <w:rsid w:val="00AF4C46"/>
    <w:rsid w:val="00AF7217"/>
    <w:rsid w:val="00B05166"/>
    <w:rsid w:val="00B051B5"/>
    <w:rsid w:val="00B12F2B"/>
    <w:rsid w:val="00B20654"/>
    <w:rsid w:val="00B44DD5"/>
    <w:rsid w:val="00B5118E"/>
    <w:rsid w:val="00B55AEC"/>
    <w:rsid w:val="00B57496"/>
    <w:rsid w:val="00B6470E"/>
    <w:rsid w:val="00B67DCA"/>
    <w:rsid w:val="00B738AB"/>
    <w:rsid w:val="00B765B1"/>
    <w:rsid w:val="00B77C41"/>
    <w:rsid w:val="00B80941"/>
    <w:rsid w:val="00B81669"/>
    <w:rsid w:val="00B81B45"/>
    <w:rsid w:val="00B82DF6"/>
    <w:rsid w:val="00B83BEC"/>
    <w:rsid w:val="00B907B5"/>
    <w:rsid w:val="00BA4D28"/>
    <w:rsid w:val="00BA5C65"/>
    <w:rsid w:val="00BA606F"/>
    <w:rsid w:val="00BA6DA0"/>
    <w:rsid w:val="00BB22B0"/>
    <w:rsid w:val="00BB270C"/>
    <w:rsid w:val="00BB2D82"/>
    <w:rsid w:val="00BB4120"/>
    <w:rsid w:val="00BC301D"/>
    <w:rsid w:val="00BC5961"/>
    <w:rsid w:val="00BC78C6"/>
    <w:rsid w:val="00BD2385"/>
    <w:rsid w:val="00BD4F55"/>
    <w:rsid w:val="00BE0046"/>
    <w:rsid w:val="00BE1746"/>
    <w:rsid w:val="00BE3295"/>
    <w:rsid w:val="00BE6447"/>
    <w:rsid w:val="00BF5E6C"/>
    <w:rsid w:val="00C01D97"/>
    <w:rsid w:val="00C021AB"/>
    <w:rsid w:val="00C03D20"/>
    <w:rsid w:val="00C04ADC"/>
    <w:rsid w:val="00C07F6B"/>
    <w:rsid w:val="00C12A47"/>
    <w:rsid w:val="00C15517"/>
    <w:rsid w:val="00C15F56"/>
    <w:rsid w:val="00C23038"/>
    <w:rsid w:val="00C2506B"/>
    <w:rsid w:val="00C311B6"/>
    <w:rsid w:val="00C34881"/>
    <w:rsid w:val="00C360F7"/>
    <w:rsid w:val="00C37063"/>
    <w:rsid w:val="00C40AAB"/>
    <w:rsid w:val="00C43569"/>
    <w:rsid w:val="00C44E48"/>
    <w:rsid w:val="00C52947"/>
    <w:rsid w:val="00C5318F"/>
    <w:rsid w:val="00C5632B"/>
    <w:rsid w:val="00C613F4"/>
    <w:rsid w:val="00C61564"/>
    <w:rsid w:val="00C67367"/>
    <w:rsid w:val="00C75FC8"/>
    <w:rsid w:val="00C7711C"/>
    <w:rsid w:val="00C83DC4"/>
    <w:rsid w:val="00C846FE"/>
    <w:rsid w:val="00C853F7"/>
    <w:rsid w:val="00C92413"/>
    <w:rsid w:val="00C926BD"/>
    <w:rsid w:val="00C97706"/>
    <w:rsid w:val="00CA0FAC"/>
    <w:rsid w:val="00CA2A28"/>
    <w:rsid w:val="00CA4E34"/>
    <w:rsid w:val="00CA667A"/>
    <w:rsid w:val="00CB0816"/>
    <w:rsid w:val="00CB21F8"/>
    <w:rsid w:val="00CB672B"/>
    <w:rsid w:val="00CC7B1C"/>
    <w:rsid w:val="00CD2BE9"/>
    <w:rsid w:val="00CE086C"/>
    <w:rsid w:val="00CE0F58"/>
    <w:rsid w:val="00CE38AE"/>
    <w:rsid w:val="00CE433E"/>
    <w:rsid w:val="00CE6591"/>
    <w:rsid w:val="00CF7997"/>
    <w:rsid w:val="00CF7DA5"/>
    <w:rsid w:val="00D00311"/>
    <w:rsid w:val="00D03639"/>
    <w:rsid w:val="00D05815"/>
    <w:rsid w:val="00D059BC"/>
    <w:rsid w:val="00D07E46"/>
    <w:rsid w:val="00D100E5"/>
    <w:rsid w:val="00D21F01"/>
    <w:rsid w:val="00D2315A"/>
    <w:rsid w:val="00D356F8"/>
    <w:rsid w:val="00D44FDE"/>
    <w:rsid w:val="00D46265"/>
    <w:rsid w:val="00D50FF0"/>
    <w:rsid w:val="00D566B6"/>
    <w:rsid w:val="00D62C4E"/>
    <w:rsid w:val="00D648F5"/>
    <w:rsid w:val="00D66537"/>
    <w:rsid w:val="00D6785B"/>
    <w:rsid w:val="00D70B7A"/>
    <w:rsid w:val="00D86D5A"/>
    <w:rsid w:val="00D922A4"/>
    <w:rsid w:val="00D926B2"/>
    <w:rsid w:val="00D92BBC"/>
    <w:rsid w:val="00D93D0D"/>
    <w:rsid w:val="00D9538C"/>
    <w:rsid w:val="00DA08F2"/>
    <w:rsid w:val="00DA589B"/>
    <w:rsid w:val="00DA6748"/>
    <w:rsid w:val="00DB337B"/>
    <w:rsid w:val="00DB5AE7"/>
    <w:rsid w:val="00DB7912"/>
    <w:rsid w:val="00DC022E"/>
    <w:rsid w:val="00DC08FE"/>
    <w:rsid w:val="00DC1E01"/>
    <w:rsid w:val="00DC7A9D"/>
    <w:rsid w:val="00DD1729"/>
    <w:rsid w:val="00DD1F8E"/>
    <w:rsid w:val="00DD36FD"/>
    <w:rsid w:val="00DD3B24"/>
    <w:rsid w:val="00DD77F0"/>
    <w:rsid w:val="00DD7C30"/>
    <w:rsid w:val="00DE3AB8"/>
    <w:rsid w:val="00DE467F"/>
    <w:rsid w:val="00DF33E1"/>
    <w:rsid w:val="00DF49BF"/>
    <w:rsid w:val="00DF4DBC"/>
    <w:rsid w:val="00E00FEB"/>
    <w:rsid w:val="00E049D8"/>
    <w:rsid w:val="00E13D79"/>
    <w:rsid w:val="00E1430C"/>
    <w:rsid w:val="00E16C04"/>
    <w:rsid w:val="00E25AEB"/>
    <w:rsid w:val="00E27318"/>
    <w:rsid w:val="00E27D2F"/>
    <w:rsid w:val="00E31BE3"/>
    <w:rsid w:val="00E34514"/>
    <w:rsid w:val="00E348A6"/>
    <w:rsid w:val="00E42BCB"/>
    <w:rsid w:val="00E434C9"/>
    <w:rsid w:val="00E45C31"/>
    <w:rsid w:val="00E46991"/>
    <w:rsid w:val="00E5122E"/>
    <w:rsid w:val="00E51B50"/>
    <w:rsid w:val="00E54A43"/>
    <w:rsid w:val="00E5704B"/>
    <w:rsid w:val="00E67AF4"/>
    <w:rsid w:val="00E73627"/>
    <w:rsid w:val="00E77D89"/>
    <w:rsid w:val="00E8287B"/>
    <w:rsid w:val="00E82EBA"/>
    <w:rsid w:val="00E85295"/>
    <w:rsid w:val="00EA22AA"/>
    <w:rsid w:val="00EA2901"/>
    <w:rsid w:val="00EA6D17"/>
    <w:rsid w:val="00EB1195"/>
    <w:rsid w:val="00EB4C88"/>
    <w:rsid w:val="00EB6372"/>
    <w:rsid w:val="00EB6861"/>
    <w:rsid w:val="00EC112B"/>
    <w:rsid w:val="00EC1E9E"/>
    <w:rsid w:val="00EC2B79"/>
    <w:rsid w:val="00EC37E3"/>
    <w:rsid w:val="00EC5299"/>
    <w:rsid w:val="00ED1A1D"/>
    <w:rsid w:val="00ED20B4"/>
    <w:rsid w:val="00ED3649"/>
    <w:rsid w:val="00ED472C"/>
    <w:rsid w:val="00EE0481"/>
    <w:rsid w:val="00EF6054"/>
    <w:rsid w:val="00F017D0"/>
    <w:rsid w:val="00F06F3B"/>
    <w:rsid w:val="00F13D85"/>
    <w:rsid w:val="00F1583F"/>
    <w:rsid w:val="00F2199C"/>
    <w:rsid w:val="00F23708"/>
    <w:rsid w:val="00F2464F"/>
    <w:rsid w:val="00F25040"/>
    <w:rsid w:val="00F25CC7"/>
    <w:rsid w:val="00F27CE6"/>
    <w:rsid w:val="00F33778"/>
    <w:rsid w:val="00F33D3B"/>
    <w:rsid w:val="00F373BB"/>
    <w:rsid w:val="00F42EB9"/>
    <w:rsid w:val="00F442F8"/>
    <w:rsid w:val="00F451DD"/>
    <w:rsid w:val="00F460DE"/>
    <w:rsid w:val="00F5149C"/>
    <w:rsid w:val="00F523E6"/>
    <w:rsid w:val="00F5629D"/>
    <w:rsid w:val="00F5718C"/>
    <w:rsid w:val="00F609E1"/>
    <w:rsid w:val="00F61204"/>
    <w:rsid w:val="00F63A77"/>
    <w:rsid w:val="00F656A9"/>
    <w:rsid w:val="00F65915"/>
    <w:rsid w:val="00F676AD"/>
    <w:rsid w:val="00F714C3"/>
    <w:rsid w:val="00F736A4"/>
    <w:rsid w:val="00F81D34"/>
    <w:rsid w:val="00F82081"/>
    <w:rsid w:val="00F84004"/>
    <w:rsid w:val="00F8486E"/>
    <w:rsid w:val="00F86A64"/>
    <w:rsid w:val="00F8709D"/>
    <w:rsid w:val="00F94E17"/>
    <w:rsid w:val="00F95BCC"/>
    <w:rsid w:val="00FA30C8"/>
    <w:rsid w:val="00FA4212"/>
    <w:rsid w:val="00FB0798"/>
    <w:rsid w:val="00FB456D"/>
    <w:rsid w:val="00FB4899"/>
    <w:rsid w:val="00FB4EB0"/>
    <w:rsid w:val="00FC3619"/>
    <w:rsid w:val="00FD227E"/>
    <w:rsid w:val="00FD6654"/>
    <w:rsid w:val="00FE211E"/>
    <w:rsid w:val="00FE2C21"/>
    <w:rsid w:val="00FE3794"/>
    <w:rsid w:val="00FE59C4"/>
    <w:rsid w:val="00FF1C14"/>
    <w:rsid w:val="00FF5782"/>
    <w:rsid w:val="00FF6F1F"/>
    <w:rsid w:val="0131BA4F"/>
    <w:rsid w:val="01453A55"/>
    <w:rsid w:val="019A4DA1"/>
    <w:rsid w:val="024E2E13"/>
    <w:rsid w:val="02809DF1"/>
    <w:rsid w:val="0327F089"/>
    <w:rsid w:val="034CACD7"/>
    <w:rsid w:val="0375EDF8"/>
    <w:rsid w:val="038C569C"/>
    <w:rsid w:val="03B206A2"/>
    <w:rsid w:val="043E74A3"/>
    <w:rsid w:val="0447197C"/>
    <w:rsid w:val="0476ECB2"/>
    <w:rsid w:val="048DAE90"/>
    <w:rsid w:val="049CD1CB"/>
    <w:rsid w:val="059B1A51"/>
    <w:rsid w:val="062DB892"/>
    <w:rsid w:val="063D186C"/>
    <w:rsid w:val="064FB242"/>
    <w:rsid w:val="069421B1"/>
    <w:rsid w:val="07A3AF84"/>
    <w:rsid w:val="07C96654"/>
    <w:rsid w:val="08204370"/>
    <w:rsid w:val="082A8B9D"/>
    <w:rsid w:val="089C88FA"/>
    <w:rsid w:val="08CD3832"/>
    <w:rsid w:val="0938F07A"/>
    <w:rsid w:val="09AAED2F"/>
    <w:rsid w:val="0A4B67B4"/>
    <w:rsid w:val="0A9CFEEB"/>
    <w:rsid w:val="0AD7CC49"/>
    <w:rsid w:val="0AD85239"/>
    <w:rsid w:val="0B6DD33C"/>
    <w:rsid w:val="0B8E7D02"/>
    <w:rsid w:val="0BBB6E47"/>
    <w:rsid w:val="0C63DB0B"/>
    <w:rsid w:val="0CCB20CA"/>
    <w:rsid w:val="0D9A5D5E"/>
    <w:rsid w:val="0D9CC28E"/>
    <w:rsid w:val="0DD33BAD"/>
    <w:rsid w:val="0EF52C12"/>
    <w:rsid w:val="0F258DED"/>
    <w:rsid w:val="0F5F3060"/>
    <w:rsid w:val="0FC037DE"/>
    <w:rsid w:val="126AFE52"/>
    <w:rsid w:val="12CF5B49"/>
    <w:rsid w:val="130EA314"/>
    <w:rsid w:val="13E518CE"/>
    <w:rsid w:val="146006B6"/>
    <w:rsid w:val="152FE12F"/>
    <w:rsid w:val="15CACBCE"/>
    <w:rsid w:val="15CBEEBC"/>
    <w:rsid w:val="166B6600"/>
    <w:rsid w:val="1675811E"/>
    <w:rsid w:val="17220FA4"/>
    <w:rsid w:val="1779E9C6"/>
    <w:rsid w:val="17E20EBC"/>
    <w:rsid w:val="18451574"/>
    <w:rsid w:val="18D9E7EF"/>
    <w:rsid w:val="18F197B2"/>
    <w:rsid w:val="1981DA70"/>
    <w:rsid w:val="19BD3DCB"/>
    <w:rsid w:val="19EAEFBD"/>
    <w:rsid w:val="1A05DDF6"/>
    <w:rsid w:val="1A23BA00"/>
    <w:rsid w:val="1B29196F"/>
    <w:rsid w:val="1B4FDFA5"/>
    <w:rsid w:val="1BA0B17D"/>
    <w:rsid w:val="1BC29909"/>
    <w:rsid w:val="1BDCCE0B"/>
    <w:rsid w:val="1C254E3E"/>
    <w:rsid w:val="1C43B940"/>
    <w:rsid w:val="1D35E717"/>
    <w:rsid w:val="1D63D67B"/>
    <w:rsid w:val="1D821591"/>
    <w:rsid w:val="1DCA82DD"/>
    <w:rsid w:val="1E3C6FEF"/>
    <w:rsid w:val="1E5004BC"/>
    <w:rsid w:val="1E5A1D06"/>
    <w:rsid w:val="1E8E093F"/>
    <w:rsid w:val="1EED5234"/>
    <w:rsid w:val="1F5EE772"/>
    <w:rsid w:val="20783241"/>
    <w:rsid w:val="223C9697"/>
    <w:rsid w:val="22962129"/>
    <w:rsid w:val="23169E67"/>
    <w:rsid w:val="233256DF"/>
    <w:rsid w:val="23B21B77"/>
    <w:rsid w:val="244ACAA2"/>
    <w:rsid w:val="24DAE839"/>
    <w:rsid w:val="2551FE31"/>
    <w:rsid w:val="26CFEF92"/>
    <w:rsid w:val="26DB5658"/>
    <w:rsid w:val="26E77E67"/>
    <w:rsid w:val="26F71AAB"/>
    <w:rsid w:val="271D1E47"/>
    <w:rsid w:val="279B1E50"/>
    <w:rsid w:val="27A43215"/>
    <w:rsid w:val="27BD6D65"/>
    <w:rsid w:val="282965E5"/>
    <w:rsid w:val="28E0F69D"/>
    <w:rsid w:val="29352F16"/>
    <w:rsid w:val="29F2942A"/>
    <w:rsid w:val="2ACF4C42"/>
    <w:rsid w:val="2B0E409B"/>
    <w:rsid w:val="2B1C966E"/>
    <w:rsid w:val="2B717AFD"/>
    <w:rsid w:val="2B9350E5"/>
    <w:rsid w:val="2C21E6E3"/>
    <w:rsid w:val="2C5C66CB"/>
    <w:rsid w:val="2C68FF28"/>
    <w:rsid w:val="2D303864"/>
    <w:rsid w:val="2D51530C"/>
    <w:rsid w:val="2D6F87BC"/>
    <w:rsid w:val="2D701B20"/>
    <w:rsid w:val="2E00451B"/>
    <w:rsid w:val="2E523629"/>
    <w:rsid w:val="2F911C49"/>
    <w:rsid w:val="2FDD2ACB"/>
    <w:rsid w:val="3050F9D6"/>
    <w:rsid w:val="30E84923"/>
    <w:rsid w:val="315DA321"/>
    <w:rsid w:val="320C408B"/>
    <w:rsid w:val="3255D744"/>
    <w:rsid w:val="325E5C98"/>
    <w:rsid w:val="334FE05C"/>
    <w:rsid w:val="338F1293"/>
    <w:rsid w:val="33F1F159"/>
    <w:rsid w:val="340B1F0C"/>
    <w:rsid w:val="345F4A05"/>
    <w:rsid w:val="35CF545B"/>
    <w:rsid w:val="35F1DD36"/>
    <w:rsid w:val="3659DE52"/>
    <w:rsid w:val="367F77A2"/>
    <w:rsid w:val="36BB9780"/>
    <w:rsid w:val="37660EE5"/>
    <w:rsid w:val="377ADA5B"/>
    <w:rsid w:val="3960522C"/>
    <w:rsid w:val="3997694E"/>
    <w:rsid w:val="3A6297E6"/>
    <w:rsid w:val="3B15B3DC"/>
    <w:rsid w:val="3BB0FAAA"/>
    <w:rsid w:val="3BD2EEB3"/>
    <w:rsid w:val="3C5083AE"/>
    <w:rsid w:val="3C809F27"/>
    <w:rsid w:val="3D928D00"/>
    <w:rsid w:val="3EB78E60"/>
    <w:rsid w:val="3ECAAD71"/>
    <w:rsid w:val="3EECF3A9"/>
    <w:rsid w:val="3F8862D8"/>
    <w:rsid w:val="3F9BFD3D"/>
    <w:rsid w:val="3FEA0F65"/>
    <w:rsid w:val="40779A9A"/>
    <w:rsid w:val="415500DC"/>
    <w:rsid w:val="4160D0A3"/>
    <w:rsid w:val="41CD56A1"/>
    <w:rsid w:val="41D3B84A"/>
    <w:rsid w:val="4242BF6A"/>
    <w:rsid w:val="42923A07"/>
    <w:rsid w:val="431C9D9C"/>
    <w:rsid w:val="43B90D98"/>
    <w:rsid w:val="43FAFCF6"/>
    <w:rsid w:val="44486B66"/>
    <w:rsid w:val="4457DF54"/>
    <w:rsid w:val="44C7A90E"/>
    <w:rsid w:val="44D0AF60"/>
    <w:rsid w:val="44ED9CC4"/>
    <w:rsid w:val="4512C921"/>
    <w:rsid w:val="451C1FDC"/>
    <w:rsid w:val="4550EA1D"/>
    <w:rsid w:val="4593E1B3"/>
    <w:rsid w:val="45EBB59C"/>
    <w:rsid w:val="466C65B7"/>
    <w:rsid w:val="474A3389"/>
    <w:rsid w:val="47A1868A"/>
    <w:rsid w:val="47ADFD16"/>
    <w:rsid w:val="4919E9CE"/>
    <w:rsid w:val="491BDAF0"/>
    <w:rsid w:val="49B34AEF"/>
    <w:rsid w:val="49C48BCB"/>
    <w:rsid w:val="4A16BDF4"/>
    <w:rsid w:val="4A62A070"/>
    <w:rsid w:val="4AB3F7D8"/>
    <w:rsid w:val="4AC1A637"/>
    <w:rsid w:val="4B05E519"/>
    <w:rsid w:val="4B3A64E2"/>
    <w:rsid w:val="4B75FF67"/>
    <w:rsid w:val="4BB72EA6"/>
    <w:rsid w:val="4BD8C0A4"/>
    <w:rsid w:val="4C250DDC"/>
    <w:rsid w:val="4C9628FD"/>
    <w:rsid w:val="4D0BE44D"/>
    <w:rsid w:val="4D20DBA6"/>
    <w:rsid w:val="4DEFBD24"/>
    <w:rsid w:val="4E1F247A"/>
    <w:rsid w:val="4E2FA094"/>
    <w:rsid w:val="4E690A08"/>
    <w:rsid w:val="4E9C5755"/>
    <w:rsid w:val="4F3C4156"/>
    <w:rsid w:val="4F6432A6"/>
    <w:rsid w:val="4F672068"/>
    <w:rsid w:val="4FF0CEE8"/>
    <w:rsid w:val="4FF9E64B"/>
    <w:rsid w:val="503240F0"/>
    <w:rsid w:val="5135FA19"/>
    <w:rsid w:val="51637D2B"/>
    <w:rsid w:val="521ADBA3"/>
    <w:rsid w:val="526B8FA1"/>
    <w:rsid w:val="526C203B"/>
    <w:rsid w:val="53147CDF"/>
    <w:rsid w:val="532E7344"/>
    <w:rsid w:val="536547D7"/>
    <w:rsid w:val="541BD9D9"/>
    <w:rsid w:val="548F4B78"/>
    <w:rsid w:val="54A61C32"/>
    <w:rsid w:val="54E1682B"/>
    <w:rsid w:val="5669BAF4"/>
    <w:rsid w:val="569A57D1"/>
    <w:rsid w:val="578416E6"/>
    <w:rsid w:val="5834CE96"/>
    <w:rsid w:val="589AAA5E"/>
    <w:rsid w:val="58A2CE21"/>
    <w:rsid w:val="58D19AA8"/>
    <w:rsid w:val="5901FA98"/>
    <w:rsid w:val="59690E99"/>
    <w:rsid w:val="59C0BA38"/>
    <w:rsid w:val="5A481FA8"/>
    <w:rsid w:val="5A6E294F"/>
    <w:rsid w:val="5AA1F956"/>
    <w:rsid w:val="5AE0948D"/>
    <w:rsid w:val="5AE6CB9F"/>
    <w:rsid w:val="5B51ECB8"/>
    <w:rsid w:val="5BFB58FD"/>
    <w:rsid w:val="5C375F67"/>
    <w:rsid w:val="5D1E6E5A"/>
    <w:rsid w:val="5D634F6A"/>
    <w:rsid w:val="5E4E57CE"/>
    <w:rsid w:val="5E543E00"/>
    <w:rsid w:val="5EDD31F1"/>
    <w:rsid w:val="5F249DB9"/>
    <w:rsid w:val="5F39BEAA"/>
    <w:rsid w:val="5FA25BAB"/>
    <w:rsid w:val="5FB6888B"/>
    <w:rsid w:val="5FF71A83"/>
    <w:rsid w:val="60EF459D"/>
    <w:rsid w:val="61213FF2"/>
    <w:rsid w:val="61483C23"/>
    <w:rsid w:val="616B5A3B"/>
    <w:rsid w:val="618A048E"/>
    <w:rsid w:val="61D1C84E"/>
    <w:rsid w:val="61F714D6"/>
    <w:rsid w:val="63630D03"/>
    <w:rsid w:val="63F8D5A0"/>
    <w:rsid w:val="6418531F"/>
    <w:rsid w:val="6427D44A"/>
    <w:rsid w:val="6497ADF4"/>
    <w:rsid w:val="64BB2569"/>
    <w:rsid w:val="6512B857"/>
    <w:rsid w:val="6514C88D"/>
    <w:rsid w:val="657AC745"/>
    <w:rsid w:val="664960AB"/>
    <w:rsid w:val="67722E98"/>
    <w:rsid w:val="680F1620"/>
    <w:rsid w:val="68C2FA19"/>
    <w:rsid w:val="68FC05B0"/>
    <w:rsid w:val="69D308C9"/>
    <w:rsid w:val="6A116E0F"/>
    <w:rsid w:val="6A283B3C"/>
    <w:rsid w:val="6A62287E"/>
    <w:rsid w:val="6ACA0571"/>
    <w:rsid w:val="6AF33D3C"/>
    <w:rsid w:val="6BC3D5EC"/>
    <w:rsid w:val="6C58EDD2"/>
    <w:rsid w:val="6C78FE54"/>
    <w:rsid w:val="6CA8AFCB"/>
    <w:rsid w:val="6CAF7655"/>
    <w:rsid w:val="6CD5DB3B"/>
    <w:rsid w:val="6CE8696A"/>
    <w:rsid w:val="6D44A1DB"/>
    <w:rsid w:val="6DA2DD24"/>
    <w:rsid w:val="6E2F2478"/>
    <w:rsid w:val="6E9EE1A9"/>
    <w:rsid w:val="6F0B2DFD"/>
    <w:rsid w:val="6FC3E469"/>
    <w:rsid w:val="6FE6A1F2"/>
    <w:rsid w:val="70B85BE5"/>
    <w:rsid w:val="70F80C99"/>
    <w:rsid w:val="71760B5E"/>
    <w:rsid w:val="71FC8C1D"/>
    <w:rsid w:val="72351D6B"/>
    <w:rsid w:val="724FC460"/>
    <w:rsid w:val="72E48227"/>
    <w:rsid w:val="7307A0A6"/>
    <w:rsid w:val="731A113A"/>
    <w:rsid w:val="7339861C"/>
    <w:rsid w:val="735EADF5"/>
    <w:rsid w:val="73D1817D"/>
    <w:rsid w:val="742D8114"/>
    <w:rsid w:val="7507EF8A"/>
    <w:rsid w:val="75D16870"/>
    <w:rsid w:val="76499CF9"/>
    <w:rsid w:val="770532C7"/>
    <w:rsid w:val="77274FC8"/>
    <w:rsid w:val="77A9EC19"/>
    <w:rsid w:val="78E720CA"/>
    <w:rsid w:val="79AC700D"/>
    <w:rsid w:val="79C894F1"/>
    <w:rsid w:val="7A7CA4F4"/>
    <w:rsid w:val="7ABBA7A2"/>
    <w:rsid w:val="7ACE4AC1"/>
    <w:rsid w:val="7C20F7D2"/>
    <w:rsid w:val="7C296727"/>
    <w:rsid w:val="7C7D0D5F"/>
    <w:rsid w:val="7D9374B7"/>
    <w:rsid w:val="7DCE53D2"/>
    <w:rsid w:val="7F5CE034"/>
    <w:rsid w:val="7F62A5FB"/>
    <w:rsid w:val="7FE2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6AFE0"/>
  <w15:docId w15:val="{2304E0B7-6373-43C6-B528-D06E0CDE2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 w:qFormat="1"/>
    <w:lsdException w:name="toc 2" w:semiHidden="1" w:uiPriority="20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1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905552"/>
    <w:pPr>
      <w:spacing w:after="240" w:line="264" w:lineRule="auto"/>
      <w:textboxTightWrap w:val="lastLineOnly"/>
    </w:pPr>
    <w:rPr>
      <w:rFonts w:ascii="Arial" w:hAnsi="Arial"/>
      <w:color w:val="425563" w:themeColor="accent6"/>
      <w:sz w:val="24"/>
      <w:szCs w:val="24"/>
    </w:rPr>
  </w:style>
  <w:style w:type="paragraph" w:styleId="Heading1">
    <w:name w:val="heading 1"/>
    <w:next w:val="Normal"/>
    <w:link w:val="Heading1Char"/>
    <w:autoRedefine/>
    <w:uiPriority w:val="1"/>
    <w:qFormat/>
    <w:rsid w:val="00970193"/>
    <w:pPr>
      <w:keepNext/>
      <w:outlineLvl w:val="0"/>
    </w:pPr>
    <w:rPr>
      <w:rFonts w:ascii="Arial" w:hAnsi="Arial" w:cs="Arial"/>
      <w:b/>
      <w:bCs/>
      <w:color w:val="231F20" w:themeColor="background1"/>
      <w:kern w:val="28"/>
      <w:sz w:val="56"/>
      <w:szCs w:val="24"/>
      <w14:ligatures w14:val="standardContextual"/>
    </w:rPr>
  </w:style>
  <w:style w:type="paragraph" w:styleId="Heading2">
    <w:name w:val="heading 2"/>
    <w:next w:val="Normal"/>
    <w:link w:val="Heading2Char"/>
    <w:autoRedefine/>
    <w:uiPriority w:val="2"/>
    <w:qFormat/>
    <w:rsid w:val="004260D1"/>
    <w:pPr>
      <w:spacing w:before="360" w:after="180"/>
      <w:outlineLvl w:val="1"/>
    </w:pPr>
    <w:rPr>
      <w:rFonts w:ascii="Arial Bold" w:hAnsi="Arial Bold" w:cs="Arial"/>
      <w:b/>
      <w:color w:val="231F20" w:themeColor="background1"/>
      <w:kern w:val="28"/>
      <w:sz w:val="28"/>
      <w14:ligatures w14:val="standardContextual"/>
    </w:rPr>
  </w:style>
  <w:style w:type="paragraph" w:styleId="Heading3">
    <w:name w:val="heading 3"/>
    <w:next w:val="Normal"/>
    <w:link w:val="Heading3Char"/>
    <w:autoRedefine/>
    <w:uiPriority w:val="3"/>
    <w:qFormat/>
    <w:rsid w:val="00DA6748"/>
    <w:pPr>
      <w:spacing w:before="120" w:line="264" w:lineRule="auto"/>
      <w:outlineLvl w:val="2"/>
    </w:pPr>
    <w:rPr>
      <w:rFonts w:ascii="Arial Bold" w:hAnsi="Arial Bold" w:cs="Arial"/>
      <w:b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autoRedefine/>
    <w:uiPriority w:val="4"/>
    <w:qFormat/>
    <w:rsid w:val="00DA6748"/>
    <w:pPr>
      <w:spacing w:after="120" w:line="264" w:lineRule="auto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autoRedefine/>
    <w:uiPriority w:val="5"/>
    <w:qFormat/>
    <w:rsid w:val="00C01D97"/>
    <w:pPr>
      <w:keepNext/>
      <w:keepLines/>
      <w:spacing w:before="120" w:after="60" w:line="264" w:lineRule="auto"/>
      <w:outlineLvl w:val="4"/>
    </w:pPr>
    <w:rPr>
      <w:rFonts w:ascii="Arial Bold" w:eastAsiaTheme="majorEastAsia" w:hAnsi="Arial Bold" w:cs="Arial (Headings CS)"/>
      <w:b/>
      <w:color w:val="425563" w:themeColor="accent6"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2"/>
    <w:rsid w:val="004260D1"/>
    <w:rPr>
      <w:rFonts w:ascii="Arial Bold" w:hAnsi="Arial Bold" w:cs="Arial"/>
      <w:b/>
      <w:color w:val="231F20" w:themeColor="background1"/>
      <w:kern w:val="28"/>
      <w:sz w:val="28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1"/>
    <w:rsid w:val="00970193"/>
    <w:rPr>
      <w:rFonts w:ascii="Arial" w:hAnsi="Arial" w:cs="Arial"/>
      <w:b/>
      <w:bCs/>
      <w:color w:val="231F20" w:themeColor="background1"/>
      <w:kern w:val="28"/>
      <w:sz w:val="56"/>
      <w:szCs w:val="24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3"/>
    <w:rsid w:val="00DA6748"/>
    <w:rPr>
      <w:rFonts w:ascii="Arial Bold" w:hAnsi="Arial Bold" w:cs="Arial"/>
      <w:b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autoRedefine/>
    <w:uiPriority w:val="6"/>
    <w:qFormat/>
    <w:rsid w:val="007A1D0E"/>
    <w:pPr>
      <w:numPr>
        <w:numId w:val="4"/>
      </w:numPr>
      <w:autoSpaceDE w:val="0"/>
      <w:autoSpaceDN w:val="0"/>
      <w:adjustRightInd w:val="0"/>
      <w:spacing w:line="336" w:lineRule="auto"/>
      <w:ind w:left="340" w:hanging="3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6"/>
    <w:rsid w:val="00AF7217"/>
    <w:rPr>
      <w:rFonts w:ascii="Arial" w:hAnsi="Arial" w:cs="FrutigerLTStd-Light"/>
      <w:color w:val="425563" w:themeColor="accent6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qFormat/>
    <w:rsid w:val="000005C7"/>
    <w:pPr>
      <w:numPr>
        <w:numId w:val="0"/>
      </w:numPr>
      <w:tabs>
        <w:tab w:val="left" w:pos="284"/>
      </w:tabs>
      <w:spacing w:after="280"/>
      <w:ind w:left="284" w:hanging="284"/>
    </w:pPr>
    <w:rPr>
      <w:sz w:val="18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rsid w:val="00240B6E"/>
    <w:rPr>
      <w:rFonts w:ascii="Arial" w:hAnsi="Arial" w:cs="FrutigerLTStd-Light"/>
      <w:color w:val="425563" w:themeColor="accent6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4"/>
    <w:rsid w:val="00DA6748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unhideWhenUsed/>
    <w:qFormat/>
    <w:rsid w:val="000005C7"/>
    <w:rPr>
      <w:rFonts w:asciiTheme="minorHAnsi" w:hAnsiTheme="minorHAnsi"/>
      <w:color w:val="003087" w:themeColor="accent1"/>
      <w:u w:val="none"/>
    </w:rPr>
  </w:style>
  <w:style w:type="paragraph" w:customStyle="1" w:styleId="Standfirst">
    <w:name w:val="Standfirst"/>
    <w:basedOn w:val="Normal"/>
    <w:link w:val="StandfirstChar"/>
    <w:autoRedefine/>
    <w:uiPriority w:val="8"/>
    <w:qFormat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8"/>
    <w:rsid w:val="00853A57"/>
    <w:rPr>
      <w:rFonts w:ascii="Arial" w:eastAsia="MS Mincho" w:hAnsi="Arial"/>
      <w:b/>
      <w:color w:val="425563" w:themeColor="accent6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qFormat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qFormat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rsid w:val="00240B6E"/>
    <w:rPr>
      <w:rFonts w:ascii="Arial" w:eastAsia="MS Mincho" w:hAnsi="Arial" w:cs="Arial"/>
      <w:b/>
      <w:bCs w:val="0"/>
      <w:noProof/>
      <w:color w:val="231F20" w:themeColor="background1"/>
      <w:spacing w:val="-6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autoRedefine/>
    <w:uiPriority w:val="7"/>
    <w:qFormat/>
    <w:rsid w:val="00F61204"/>
    <w:pPr>
      <w:numPr>
        <w:numId w:val="5"/>
      </w:numPr>
      <w:spacing w:line="336" w:lineRule="auto"/>
      <w:ind w:left="454" w:hanging="454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7"/>
    <w:rsid w:val="00AF7217"/>
    <w:rPr>
      <w:rFonts w:ascii="Arial" w:hAnsi="Arial"/>
      <w:color w:val="425563" w:themeColor="accent6"/>
      <w:sz w:val="24"/>
      <w:szCs w:val="24"/>
    </w:rPr>
  </w:style>
  <w:style w:type="paragraph" w:styleId="TOC2">
    <w:name w:val="toc 2"/>
    <w:basedOn w:val="Normal"/>
    <w:next w:val="Normal"/>
    <w:uiPriority w:val="20"/>
    <w:qFormat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qFormat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0005C7"/>
    <w:rPr>
      <w:rFonts w:ascii="Arial" w:hAnsi="Arial"/>
      <w:color w:val="425563" w:themeColor="accent6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005C7"/>
    <w:rPr>
      <w:rFonts w:ascii="Arial" w:hAnsi="Arial"/>
      <w:color w:val="425563" w:themeColor="accent6"/>
      <w:spacing w:val="-4"/>
      <w:sz w:val="18"/>
      <w:szCs w:val="24"/>
    </w:rPr>
  </w:style>
  <w:style w:type="character" w:styleId="Strong">
    <w:name w:val="Strong"/>
    <w:aliases w:val="Bold"/>
    <w:uiPriority w:val="23"/>
    <w:qFormat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rsid w:val="000005C7"/>
    <w:rPr>
      <w:rFonts w:asciiTheme="minorHAnsi" w:hAnsiTheme="minorHAnsi"/>
      <w:b/>
      <w:i/>
      <w:iCs/>
      <w:color w:val="425563" w:themeColor="accent6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D243C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qFormat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rsid w:val="00853A57"/>
    <w:rPr>
      <w:rFonts w:ascii="Arial" w:eastAsia="MS Mincho" w:hAnsi="Arial"/>
      <w:b w:val="0"/>
      <w:color w:val="425563" w:themeColor="accent6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rsid w:val="00240B6E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5"/>
    <w:rsid w:val="00AF7217"/>
    <w:rPr>
      <w:rFonts w:ascii="Arial Bold" w:eastAsiaTheme="majorEastAsia" w:hAnsi="Arial Bold" w:cs="Arial (Headings CS)"/>
      <w:b/>
      <w:color w:val="425563" w:themeColor="accent6"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qFormat/>
    <w:rsid w:val="00E27D2F"/>
    <w:pPr>
      <w:spacing w:before="120" w:after="120"/>
    </w:pPr>
    <w:rPr>
      <w:rFonts w:ascii="Arial Bold" w:hAnsi="Arial Bold" w:cs="Arial"/>
      <w:b/>
      <w:bCs/>
      <w:color w:val="425563" w:themeColor="accent6"/>
      <w:kern w:val="28"/>
      <w:sz w:val="44"/>
      <w:szCs w:val="44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ED4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1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wpgmd.nhs.uk/professional-support-and-wellbeing-psw-servic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access-to-wor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wpgmd.nhs.uk/sites/default/files/Westwood%20Coaching%20at%2013.02.2025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forms.office.com/e/nFustXYgij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wpgmd.nhs.uk/supported-return-to-trainin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A791DC86C56D478962FC3DE8C70534" ma:contentTypeVersion="24" ma:contentTypeDescription="Create a new document." ma:contentTypeScope="" ma:versionID="c3172384990b2617dcd811638c7eccb6">
  <xsd:schema xmlns:xsd="http://www.w3.org/2001/XMLSchema" xmlns:xs="http://www.w3.org/2001/XMLSchema" xmlns:p="http://schemas.microsoft.com/office/2006/metadata/properties" xmlns:ns1="http://schemas.microsoft.com/sharepoint/v3" xmlns:ns2="3ced1186-aaf2-4250-96cc-25aecdfae35a" xmlns:ns3="4e8ed25f-e524-462f-a0f4-a9a24ef012cf" targetNamespace="http://schemas.microsoft.com/office/2006/metadata/properties" ma:root="true" ma:fieldsID="a6b22f6bb1141cc94ae6e8eab34e075c" ns1:_="" ns2:_="" ns3:_="">
    <xsd:import namespace="http://schemas.microsoft.com/sharepoint/v3"/>
    <xsd:import namespace="3ced1186-aaf2-4250-96cc-25aecdfae35a"/>
    <xsd:import namespace="4e8ed25f-e524-462f-a0f4-a9a24ef012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Were_x0020_you_x0020_aware_x0020_of_x0020_the_x0020_PSW_x0020_prior_x0020_to_x0020_your_x0020_referral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d1186-aaf2-4250-96cc-25aecdfae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Were_x0020_you_x0020_aware_x0020_of_x0020_the_x0020_PSW_x0020_prior_x0020_to_x0020_your_x0020_referral_x003f_" ma:index="25" nillable="true" ma:displayName="Were you aware of the PSW prior to your referral?" ma:default="No" ma:format="Dropdown" ma:internalName="Were_x0020_you_x0020_aware_x0020_of_x0020_the_x0020_PSW_x0020_prior_x0020_to_x0020_your_x0020_referral_x003f_">
      <xsd:simpleType>
        <xsd:restriction base="dms:Choice"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ed25f-e524-462f-a0f4-a9a24ef012cf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79ed5c0-64fa-4eae-8fd5-e20ee6244dcd}" ma:internalName="TaxCatchAll" ma:showField="CatchAllData" ma:web="4e8ed25f-e524-462f-a0f4-a9a24ef012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SharedWithUsers xmlns="4e8ed25f-e524-462f-a0f4-a9a24ef012cf">
      <UserInfo>
        <DisplayName/>
        <AccountId xsi:nil="true"/>
        <AccountType/>
      </UserInfo>
    </SharedWithUsers>
    <lcf76f155ced4ddcb4097134ff3c332f xmlns="3ced1186-aaf2-4250-96cc-25aecdfae35a">
      <Terms xmlns="http://schemas.microsoft.com/office/infopath/2007/PartnerControls"/>
    </lcf76f155ced4ddcb4097134ff3c332f>
    <TaxCatchAll xmlns="4e8ed25f-e524-462f-a0f4-a9a24ef012cf" xsi:nil="true"/>
    <Were_x0020_you_x0020_aware_x0020_of_x0020_the_x0020_PSW_x0020_prior_x0020_to_x0020_your_x0020_referral_x003f_ xmlns="3ced1186-aaf2-4250-96cc-25aecdfae35a">No</Were_x0020_you_x0020_aware_x0020_of_x0020_the_x0020_PSW_x0020_prior_x0020_to_x0020_your_x0020_referral_x003f_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2EE875-5BF1-4A26-98DA-AFBFB918B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ced1186-aaf2-4250-96cc-25aecdfae35a"/>
    <ds:schemaRef ds:uri="4e8ed25f-e524-462f-a0f4-a9a24ef012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e8ed25f-e524-462f-a0f4-a9a24ef012cf"/>
    <ds:schemaRef ds:uri="3ced1186-aaf2-4250-96cc-25aecdfae35a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936</Words>
  <Characters>5687</Characters>
  <Application>Microsoft Office Word</Application>
  <DocSecurity>0</DocSecurity>
  <Lines>126</Lines>
  <Paragraphs>81</Paragraphs>
  <ScaleCrop>false</ScaleCrop>
  <Company>Health &amp; Social Care Information Centre</Company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PSW Phase 3 Referral Criteria</dc:title>
  <dc:subject/>
  <dc:creator>Angela McMahon</dc:creator>
  <cp:keywords/>
  <cp:lastModifiedBy>MCMAHON, Angela (NHS ENGLAND)</cp:lastModifiedBy>
  <cp:revision>81</cp:revision>
  <cp:lastPrinted>2025-06-13T13:33:00Z</cp:lastPrinted>
  <dcterms:created xsi:type="dcterms:W3CDTF">2026-05-12T08:42:00Z</dcterms:created>
  <dcterms:modified xsi:type="dcterms:W3CDTF">2026-05-21T14:17:00Z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0x0101004FA791DC86C56D478962FC3DE8C70534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Order">
    <vt:r8>30700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  <property fmtid="{D5CDD505-2E9C-101B-9397-08002B2CF9AE}" pid="15" name="Base Target">
    <vt:lpwstr>_blank</vt:lpwstr>
  </property>
</Properties>
</file>