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A5" w:rsidRPr="00065676" w:rsidRDefault="00065676" w:rsidP="00065676">
      <w:pPr>
        <w:jc w:val="center"/>
        <w:rPr>
          <w:b/>
          <w:caps/>
        </w:rPr>
      </w:pPr>
      <w:r w:rsidRPr="00065676">
        <w:rPr>
          <w:b/>
          <w:caps/>
        </w:rPr>
        <w:t>Tameside</w:t>
      </w:r>
      <w:r w:rsidR="004C6310">
        <w:rPr>
          <w:b/>
          <w:caps/>
        </w:rPr>
        <w:t xml:space="preserve"> Council</w:t>
      </w:r>
      <w:r w:rsidRPr="00065676">
        <w:rPr>
          <w:b/>
          <w:caps/>
        </w:rPr>
        <w:t xml:space="preserve"> Training Location</w:t>
      </w:r>
    </w:p>
    <w:p w:rsidR="00065676" w:rsidRPr="00065676" w:rsidRDefault="00065676">
      <w:pPr>
        <w:rPr>
          <w:b/>
        </w:rPr>
      </w:pPr>
      <w:r w:rsidRPr="00065676">
        <w:rPr>
          <w:b/>
        </w:rPr>
        <w:t>Tameside</w:t>
      </w:r>
    </w:p>
    <w:p w:rsidR="00065676" w:rsidRDefault="00065676">
      <w:r>
        <w:t>Tameside is one of ten metropolitan boroughs that make up Greater Manchester. It lies between Manchester and the Pennine</w:t>
      </w:r>
      <w:r w:rsidR="007877E7">
        <w:t>s</w:t>
      </w:r>
      <w:r>
        <w:t xml:space="preserve">. Tameside has a population of around 220,000 and includes the towns of Ashton-under-Lyne, </w:t>
      </w:r>
      <w:r w:rsidRPr="00065676">
        <w:t xml:space="preserve">Audenshaw, Denton, </w:t>
      </w:r>
      <w:proofErr w:type="spellStart"/>
      <w:r w:rsidRPr="00065676">
        <w:t>Droylsden</w:t>
      </w:r>
      <w:proofErr w:type="spellEnd"/>
      <w:r w:rsidRPr="00065676">
        <w:t xml:space="preserve">, </w:t>
      </w:r>
      <w:proofErr w:type="spellStart"/>
      <w:r w:rsidRPr="00065676">
        <w:t>Dukinfield</w:t>
      </w:r>
      <w:proofErr w:type="spellEnd"/>
      <w:r w:rsidRPr="00065676">
        <w:t xml:space="preserve">, Hyde, </w:t>
      </w:r>
      <w:proofErr w:type="spellStart"/>
      <w:r w:rsidRPr="00065676">
        <w:t>Mossley</w:t>
      </w:r>
      <w:proofErr w:type="spellEnd"/>
      <w:r w:rsidRPr="00065676">
        <w:t xml:space="preserve">, </w:t>
      </w:r>
      <w:proofErr w:type="spellStart"/>
      <w:r w:rsidRPr="00065676">
        <w:t>Longdendale</w:t>
      </w:r>
      <w:proofErr w:type="spellEnd"/>
      <w:r w:rsidRPr="00065676">
        <w:t xml:space="preserve"> and Stalybridge.</w:t>
      </w:r>
    </w:p>
    <w:p w:rsidR="00065676" w:rsidRDefault="00C31D00">
      <w:r>
        <w:t xml:space="preserve">Tameside faces some substantial public health challenge. </w:t>
      </w:r>
      <w:r w:rsidR="00065676">
        <w:t>Tameside</w:t>
      </w:r>
      <w:r w:rsidR="00D1774D">
        <w:t xml:space="preserve"> suffers from relatively high levels of deprivation: more than one in three of people here live in one of the poorest fifth of areas in England. Child poverty is worse than average for England and the North West. Rates of early death have improved over the last ten years, but there are still big differences in life expectancy between </w:t>
      </w:r>
      <w:r>
        <w:t>more and less</w:t>
      </w:r>
      <w:r w:rsidR="00D1774D">
        <w:t xml:space="preserve"> deprived areas of Tameside.</w:t>
      </w:r>
    </w:p>
    <w:p w:rsidR="00726808" w:rsidRDefault="00726808">
      <w:r>
        <w:t xml:space="preserve">Tameside is at the </w:t>
      </w:r>
      <w:r w:rsidR="004C6310">
        <w:t>leading</w:t>
      </w:r>
      <w:r>
        <w:t xml:space="preserve"> edge of new models of health care delivery. As part of a strategy to improve the health of people in Tameside, Tameside MBC, Tameside and Glossop CCG, Tameside General Hospital and private and charity sector organisation are coming together to create an Integrated Care Organisation (ICO). The ICO will join up primary and secondary care, social care and public health, to improve people’s health and their experience of healthcare.</w:t>
      </w:r>
      <w:r w:rsidR="007877E7">
        <w:t xml:space="preserve"> </w:t>
      </w:r>
      <w:r w:rsidR="004C6310">
        <w:t>An important part of this is</w:t>
      </w:r>
      <w:r w:rsidR="007877E7">
        <w:t xml:space="preserve"> the integrated neighbourhood teams that bring together providers of a wide range of services.</w:t>
      </w:r>
    </w:p>
    <w:p w:rsidR="007877E7" w:rsidRDefault="007877E7">
      <w:pPr>
        <w:rPr>
          <w:b/>
        </w:rPr>
      </w:pPr>
    </w:p>
    <w:p w:rsidR="00065676" w:rsidRPr="00AA3E89" w:rsidRDefault="007877E7">
      <w:pPr>
        <w:rPr>
          <w:b/>
        </w:rPr>
      </w:pPr>
      <w:r>
        <w:rPr>
          <w:b/>
        </w:rPr>
        <w:t xml:space="preserve">The Tameside </w:t>
      </w:r>
      <w:r w:rsidR="00065676" w:rsidRPr="00AA3E89">
        <w:rPr>
          <w:b/>
        </w:rPr>
        <w:t>Public Health Team</w:t>
      </w:r>
    </w:p>
    <w:p w:rsidR="007877E7" w:rsidRDefault="00AA3E89">
      <w:r>
        <w:t xml:space="preserve">The public health team works across Tameside </w:t>
      </w:r>
      <w:r w:rsidR="00961D1B">
        <w:t>Metropolitan Borough Council</w:t>
      </w:r>
      <w:r>
        <w:t xml:space="preserve"> and Tameside and Glossop CCG to deliver the full range of public health functions. </w:t>
      </w:r>
    </w:p>
    <w:p w:rsidR="007877E7" w:rsidRDefault="00961D1B">
      <w:r>
        <w:t>We are a friendly, team</w:t>
      </w:r>
      <w:r w:rsidR="007877E7">
        <w:t xml:space="preserve">, led by our Director of Public Health, Angela Hardman. </w:t>
      </w:r>
      <w:r>
        <w:t xml:space="preserve">We have two educational supervisors, Anna Moloney and Gideon Smith. </w:t>
      </w:r>
      <w:r w:rsidRPr="00961D1B">
        <w:t xml:space="preserve">Gideon and Anna are experienced supervisors. Anna is a former </w:t>
      </w:r>
      <w:r>
        <w:t>TPD for Greater Manchester and l</w:t>
      </w:r>
      <w:r w:rsidRPr="00961D1B">
        <w:t xml:space="preserve">ead trainer for Tameside.  Tameside has a small </w:t>
      </w:r>
      <w:r>
        <w:t>public health</w:t>
      </w:r>
      <w:r w:rsidRPr="00961D1B">
        <w:t xml:space="preserve"> team which means registrars are quickly assimilated into the team. We encourage work to be undertaken across the </w:t>
      </w:r>
      <w:r>
        <w:t>public health</w:t>
      </w:r>
      <w:r w:rsidRPr="00961D1B">
        <w:t xml:space="preserve"> portfolio to meet your professional goals.</w:t>
      </w:r>
    </w:p>
    <w:p w:rsidR="00961D1B" w:rsidRPr="00961D1B" w:rsidRDefault="00961D1B"/>
    <w:p w:rsidR="00065676" w:rsidRDefault="00065676">
      <w:pPr>
        <w:rPr>
          <w:b/>
        </w:rPr>
      </w:pPr>
      <w:r w:rsidRPr="00AA3E89">
        <w:rPr>
          <w:b/>
        </w:rPr>
        <w:t>Training Opportunities</w:t>
      </w:r>
      <w:r w:rsidR="007877E7">
        <w:rPr>
          <w:b/>
        </w:rPr>
        <w:t xml:space="preserve"> in Tameside</w:t>
      </w:r>
    </w:p>
    <w:p w:rsidR="00AA3E89" w:rsidRDefault="00AA3E89">
      <w:r>
        <w:t>Our position in both the council and the CCG means that there are a wide range of opportunities in Tameside.</w:t>
      </w:r>
      <w:r w:rsidR="00F87A2F">
        <w:t xml:space="preserve"> And as part of Greater Manchester and the North West, there are opportunities to get involved in a huge range of projects. </w:t>
      </w:r>
    </w:p>
    <w:p w:rsidR="001F4E75" w:rsidRDefault="001F4E75">
      <w:r>
        <w:t xml:space="preserve">The public health team delivers a wide range of health improvement </w:t>
      </w:r>
      <w:r w:rsidR="002A26B1">
        <w:t xml:space="preserve">activities. These span the life-course, as well as addressing key areas of </w:t>
      </w:r>
      <w:r w:rsidR="004E41BD">
        <w:t>commissioning</w:t>
      </w:r>
      <w:r w:rsidR="002A26B1">
        <w:t xml:space="preserve"> such as drug and alcohol treatment services or sexual health services. </w:t>
      </w:r>
      <w:r w:rsidR="007877E7">
        <w:t>As an area of significant deprivation, Tameside offers many opportunities to work to reduce inequalities in health.</w:t>
      </w:r>
    </w:p>
    <w:p w:rsidR="002A26B1" w:rsidRDefault="002A26B1">
      <w:r>
        <w:t xml:space="preserve">Public health intelligence analysis is at the heart of how we work in Tameside, and there are opportunities to develop skills in the analysis and use of health data to guide public health work. Examples include health needs assessments and contributions to the Joint Strategic Needs Assessment. </w:t>
      </w:r>
    </w:p>
    <w:p w:rsidR="00AA3E89" w:rsidRDefault="002A26B1">
      <w:r>
        <w:t>Our role in</w:t>
      </w:r>
      <w:r w:rsidR="00AA3E89">
        <w:t xml:space="preserve"> the ICO makes a wide range of healthcare public health projects available. Recent examples include analysing avoidable admissions and supporting the evaluation of new approaches to measuring patient activation. </w:t>
      </w:r>
    </w:p>
    <w:p w:rsidR="00AA3E89" w:rsidRDefault="00AA3E89">
      <w:r>
        <w:t>As one of the ten local authorities that make up Greater Manchester, there are also opportunities to get involved in regional work. Examples of work include joining up the commissioning sexual health services across the region</w:t>
      </w:r>
      <w:r w:rsidR="007877E7">
        <w:t xml:space="preserve"> and mass casualty planning reviews</w:t>
      </w:r>
      <w:r>
        <w:t xml:space="preserve">. </w:t>
      </w:r>
    </w:p>
    <w:p w:rsidR="00AA3E89" w:rsidRDefault="00AA3E89">
      <w:r>
        <w:t xml:space="preserve">We also </w:t>
      </w:r>
      <w:r w:rsidR="002A26B1">
        <w:t>encourage</w:t>
      </w:r>
      <w:r>
        <w:t xml:space="preserve"> our registrars to take part in region-wide opportunities, such as taking part in regional public health research workshops. </w:t>
      </w:r>
    </w:p>
    <w:p w:rsidR="00961D1B" w:rsidRPr="00961D1B" w:rsidRDefault="00961D1B">
      <w:pPr>
        <w:rPr>
          <w:b/>
        </w:rPr>
      </w:pPr>
    </w:p>
    <w:p w:rsidR="00961D1B" w:rsidRPr="00961D1B" w:rsidRDefault="00961D1B">
      <w:pPr>
        <w:rPr>
          <w:b/>
        </w:rPr>
      </w:pPr>
      <w:r w:rsidRPr="00961D1B">
        <w:rPr>
          <w:b/>
        </w:rPr>
        <w:t>Statements from current and former trainees</w:t>
      </w:r>
    </w:p>
    <w:p w:rsidR="00961D1B" w:rsidRPr="00961D1B" w:rsidRDefault="00961D1B" w:rsidP="00961D1B">
      <w:pPr>
        <w:rPr>
          <w:i/>
        </w:rPr>
      </w:pPr>
      <w:r w:rsidRPr="00961D1B">
        <w:rPr>
          <w:i/>
        </w:rPr>
        <w:t>Steven Senior</w:t>
      </w:r>
    </w:p>
    <w:p w:rsidR="00961D1B" w:rsidRDefault="00961D1B" w:rsidP="00961D1B">
      <w:r>
        <w:t>I have been in Tameside for twelve months and this is my first post on the training scheme. I have had challenging and meaningful projects to work on, particularly analysing admissions data with support from the public health intelligence lead. I have had the opportunity to present my findings to senior audiences and feel that I have been able to have an impact right from the start of my training.</w:t>
      </w:r>
    </w:p>
    <w:p w:rsidR="00961D1B" w:rsidRDefault="00804D05" w:rsidP="00961D1B">
      <w:hyperlink r:id="rId5" w:history="1">
        <w:r w:rsidR="00961D1B" w:rsidRPr="00533A3C">
          <w:rPr>
            <w:rStyle w:val="Hyperlink"/>
          </w:rPr>
          <w:t>steven.senior@nhs.net</w:t>
        </w:r>
      </w:hyperlink>
      <w:r w:rsidR="00961D1B">
        <w:t xml:space="preserve"> </w:t>
      </w:r>
    </w:p>
    <w:p w:rsidR="00961D1B" w:rsidRDefault="00961D1B"/>
    <w:p w:rsidR="00961D1B" w:rsidRPr="00961D1B" w:rsidRDefault="00961D1B">
      <w:pPr>
        <w:rPr>
          <w:i/>
        </w:rPr>
      </w:pPr>
      <w:r w:rsidRPr="00961D1B">
        <w:rPr>
          <w:i/>
        </w:rPr>
        <w:t>Ruth du Plessis</w:t>
      </w:r>
    </w:p>
    <w:p w:rsidR="00961D1B" w:rsidRDefault="00961D1B" w:rsidP="00961D1B">
      <w:r>
        <w:t xml:space="preserve">I was at Tameside for two years from the start of my training.  I was afforded the opportunity to undertake a range of projects and supported during the MPH and preparing for Part A. I learnt from members of the team such as the intelligence lead and the training was adapted to my developmental needs. </w:t>
      </w:r>
      <w:r w:rsidRPr="00DF00B7">
        <w:t xml:space="preserve">I was able to do a </w:t>
      </w:r>
      <w:r>
        <w:t>Greater-Manchester</w:t>
      </w:r>
      <w:r w:rsidRPr="00DF00B7">
        <w:t xml:space="preserve"> wide project, a needs assessment, focus groups, supported to lead a workstream, and to co-ordinate multidisciplinary meetings.</w:t>
      </w:r>
    </w:p>
    <w:p w:rsidR="00961D1B" w:rsidRDefault="00804D05" w:rsidP="00961D1B">
      <w:hyperlink r:id="rId6" w:history="1">
        <w:r w:rsidR="00961D1B" w:rsidRPr="00533A3C">
          <w:rPr>
            <w:rStyle w:val="Hyperlink"/>
          </w:rPr>
          <w:t>ruthduplessis@nhs.net</w:t>
        </w:r>
      </w:hyperlink>
      <w:r w:rsidR="00961D1B">
        <w:t xml:space="preserve"> </w:t>
      </w:r>
      <w:r w:rsidR="00961D1B" w:rsidRPr="00DF00B7">
        <w:t xml:space="preserve"> </w:t>
      </w:r>
      <w:r w:rsidR="00961D1B">
        <w:t xml:space="preserve">  </w:t>
      </w:r>
    </w:p>
    <w:p w:rsidR="00961D1B" w:rsidRDefault="00961D1B"/>
    <w:p w:rsidR="00961D1B" w:rsidRPr="00961D1B" w:rsidRDefault="00961D1B">
      <w:pPr>
        <w:rPr>
          <w:i/>
        </w:rPr>
      </w:pPr>
      <w:r w:rsidRPr="00961D1B">
        <w:rPr>
          <w:i/>
        </w:rPr>
        <w:t>Emily Parry-Harries</w:t>
      </w:r>
    </w:p>
    <w:p w:rsidR="00961D1B" w:rsidRDefault="00961D1B" w:rsidP="00961D1B">
      <w:r>
        <w:t>Having spent two and a half years in Tameside as part of a split placement I can attest to the team’s support through Part A and Part B, as well as the opportunities that they actively seek to give you as a more senior registrar. I have been actively encouraged to, and enabled to ‘act up’ and be part of the senior management team. I cannot recommend Tameside as a training location highly enough.</w:t>
      </w:r>
    </w:p>
    <w:p w:rsidR="00961D1B" w:rsidRDefault="00804D05" w:rsidP="00961D1B">
      <w:hyperlink r:id="rId7" w:history="1">
        <w:r w:rsidR="00961D1B" w:rsidRPr="00533A3C">
          <w:rPr>
            <w:rStyle w:val="Hyperlink"/>
          </w:rPr>
          <w:t>emilyparryharries@nhs.net</w:t>
        </w:r>
      </w:hyperlink>
      <w:r w:rsidR="00961D1B">
        <w:t xml:space="preserve"> </w:t>
      </w:r>
    </w:p>
    <w:p w:rsidR="00961D1B" w:rsidRDefault="00961D1B"/>
    <w:p w:rsidR="00961D1B" w:rsidRDefault="00961D1B"/>
    <w:p w:rsidR="007877E7" w:rsidRDefault="007877E7">
      <w:r>
        <w:t>For further information, please contact:</w:t>
      </w:r>
    </w:p>
    <w:p w:rsidR="007877E7" w:rsidRDefault="007877E7">
      <w:r>
        <w:t>Anna Moloney (</w:t>
      </w:r>
      <w:hyperlink r:id="rId8" w:history="1">
        <w:r w:rsidRPr="00B92D9A">
          <w:rPr>
            <w:rStyle w:val="Hyperlink"/>
          </w:rPr>
          <w:t>anna.moloney@tameside.gov.uk</w:t>
        </w:r>
      </w:hyperlink>
      <w:r>
        <w:t>)</w:t>
      </w:r>
    </w:p>
    <w:p w:rsidR="007877E7" w:rsidRDefault="007877E7">
      <w:r>
        <w:t>Gideon Smith (</w:t>
      </w:r>
      <w:hyperlink r:id="rId9" w:history="1">
        <w:r w:rsidRPr="00B92D9A">
          <w:rPr>
            <w:rStyle w:val="Hyperlink"/>
          </w:rPr>
          <w:t>gideon.smith@tameside.gov.uk</w:t>
        </w:r>
      </w:hyperlink>
      <w:r>
        <w:t>)</w:t>
      </w:r>
    </w:p>
    <w:p w:rsidR="007877E7" w:rsidRDefault="007877E7"/>
    <w:p w:rsidR="007877E7" w:rsidRDefault="007877E7">
      <w:r>
        <w:t xml:space="preserve">Tameside’s public health annual reports can be found at: </w:t>
      </w:r>
      <w:hyperlink r:id="rId10" w:history="1">
        <w:r w:rsidRPr="00B92D9A">
          <w:rPr>
            <w:rStyle w:val="Hyperlink"/>
          </w:rPr>
          <w:t>http://www.tameside.gov.uk/publichealthreports</w:t>
        </w:r>
      </w:hyperlink>
      <w:r>
        <w:t xml:space="preserve"> </w:t>
      </w:r>
    </w:p>
    <w:p w:rsidR="007877E7" w:rsidRPr="00AA3E89" w:rsidRDefault="007877E7"/>
    <w:sectPr w:rsidR="007877E7" w:rsidRPr="00AA3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76"/>
    <w:rsid w:val="00065676"/>
    <w:rsid w:val="001F4E75"/>
    <w:rsid w:val="002A26B1"/>
    <w:rsid w:val="002D5DA3"/>
    <w:rsid w:val="0035007D"/>
    <w:rsid w:val="004C6310"/>
    <w:rsid w:val="004E41BD"/>
    <w:rsid w:val="00726808"/>
    <w:rsid w:val="007877E7"/>
    <w:rsid w:val="00961D1B"/>
    <w:rsid w:val="00AA3E89"/>
    <w:rsid w:val="00AA51B8"/>
    <w:rsid w:val="00C31D00"/>
    <w:rsid w:val="00D1774D"/>
    <w:rsid w:val="00F8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7E7"/>
    <w:rPr>
      <w:color w:val="0000FF" w:themeColor="hyperlink"/>
      <w:u w:val="single"/>
    </w:rPr>
  </w:style>
  <w:style w:type="character" w:styleId="FollowedHyperlink">
    <w:name w:val="FollowedHyperlink"/>
    <w:basedOn w:val="DefaultParagraphFont"/>
    <w:uiPriority w:val="99"/>
    <w:semiHidden/>
    <w:unhideWhenUsed/>
    <w:rsid w:val="00961D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7E7"/>
    <w:rPr>
      <w:color w:val="0000FF" w:themeColor="hyperlink"/>
      <w:u w:val="single"/>
    </w:rPr>
  </w:style>
  <w:style w:type="character" w:styleId="FollowedHyperlink">
    <w:name w:val="FollowedHyperlink"/>
    <w:basedOn w:val="DefaultParagraphFont"/>
    <w:uiPriority w:val="99"/>
    <w:semiHidden/>
    <w:unhideWhenUsed/>
    <w:rsid w:val="00961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oloney@tameside.gov.uk" TargetMode="External"/><Relationship Id="rId3" Type="http://schemas.openxmlformats.org/officeDocument/2006/relationships/settings" Target="settings.xml"/><Relationship Id="rId7" Type="http://schemas.openxmlformats.org/officeDocument/2006/relationships/hyperlink" Target="mailto:emilyparryharries@nhs.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uthduplessis@nhs.net" TargetMode="External"/><Relationship Id="rId11" Type="http://schemas.openxmlformats.org/officeDocument/2006/relationships/fontTable" Target="fontTable.xml"/><Relationship Id="rId5" Type="http://schemas.openxmlformats.org/officeDocument/2006/relationships/hyperlink" Target="mailto:steven.senior@nhs.net" TargetMode="External"/><Relationship Id="rId10" Type="http://schemas.openxmlformats.org/officeDocument/2006/relationships/hyperlink" Target="http://www.tameside.gov.uk/publichealthreports" TargetMode="External"/><Relationship Id="rId4" Type="http://schemas.openxmlformats.org/officeDocument/2006/relationships/webSettings" Target="webSettings.xml"/><Relationship Id="rId9" Type="http://schemas.openxmlformats.org/officeDocument/2006/relationships/hyperlink" Target="mailto:gideon.smith@tam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Senior</dc:creator>
  <cp:lastModifiedBy>Steven Senior</cp:lastModifiedBy>
  <cp:revision>2</cp:revision>
  <dcterms:created xsi:type="dcterms:W3CDTF">2016-11-01T10:54:00Z</dcterms:created>
  <dcterms:modified xsi:type="dcterms:W3CDTF">2017-10-24T13:20:00Z</dcterms:modified>
</cp:coreProperties>
</file>